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38"/>
        <w:tblW w:w="1169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9409"/>
        <w:gridCol w:w="1134"/>
      </w:tblGrid>
      <w:tr w:rsidR="00A63F54" w:rsidRPr="00233222" w:rsidTr="00773E62">
        <w:trPr>
          <w:trHeight w:val="1833"/>
        </w:trPr>
        <w:tc>
          <w:tcPr>
            <w:tcW w:w="1151" w:type="dxa"/>
            <w:tcBorders>
              <w:top w:val="single" w:sz="4" w:space="0" w:color="auto"/>
              <w:left w:val="single" w:sz="4" w:space="0" w:color="auto"/>
              <w:bottom w:val="single" w:sz="4" w:space="0" w:color="auto"/>
              <w:right w:val="single" w:sz="4" w:space="0" w:color="auto"/>
            </w:tcBorders>
          </w:tcPr>
          <w:p w:rsidR="00A63F54" w:rsidRPr="00233222" w:rsidRDefault="00083C41" w:rsidP="00C74BDB">
            <w:pPr>
              <w:jc w:val="both"/>
              <w:rPr>
                <w:b/>
              </w:rPr>
            </w:pPr>
            <w:r>
              <w:rPr>
                <w:noProof/>
                <w:sz w:val="22"/>
                <w:szCs w:val="22"/>
              </w:rPr>
              <w:drawing>
                <wp:inline distT="0" distB="0" distL="0" distR="0">
                  <wp:extent cx="60960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A63F54" w:rsidRPr="00233222" w:rsidRDefault="00A63F54" w:rsidP="00C74BDB">
            <w:pPr>
              <w:jc w:val="both"/>
            </w:pPr>
          </w:p>
        </w:tc>
        <w:tc>
          <w:tcPr>
            <w:tcW w:w="9409" w:type="dxa"/>
            <w:tcBorders>
              <w:top w:val="single" w:sz="4" w:space="0" w:color="auto"/>
              <w:left w:val="single" w:sz="4" w:space="0" w:color="auto"/>
              <w:bottom w:val="single" w:sz="4" w:space="0" w:color="auto"/>
              <w:right w:val="single" w:sz="4" w:space="0" w:color="auto"/>
            </w:tcBorders>
          </w:tcPr>
          <w:p w:rsidR="00A63F54" w:rsidRPr="00773E62" w:rsidRDefault="00A63F54" w:rsidP="00773E62">
            <w:pPr>
              <w:pStyle w:val="Titolo2"/>
              <w:jc w:val="center"/>
              <w:rPr>
                <w:i/>
                <w:iCs/>
                <w:sz w:val="18"/>
                <w:szCs w:val="18"/>
              </w:rPr>
            </w:pPr>
            <w:r w:rsidRPr="006F465D">
              <w:rPr>
                <w:i/>
                <w:iCs/>
                <w:sz w:val="18"/>
                <w:szCs w:val="18"/>
              </w:rPr>
              <w:t>ISTITUTO STATALE  D’ISTRUZIONE SECONDARIA SUPERIORE</w:t>
            </w:r>
            <w:r w:rsidR="00773E62">
              <w:rPr>
                <w:i/>
                <w:iCs/>
                <w:sz w:val="18"/>
                <w:szCs w:val="18"/>
              </w:rPr>
              <w:t xml:space="preserve">  </w:t>
            </w:r>
            <w:r w:rsidRPr="006F465D">
              <w:rPr>
                <w:sz w:val="18"/>
                <w:szCs w:val="18"/>
              </w:rPr>
              <w:t>“ G. B.  NOVELLI ”</w:t>
            </w:r>
          </w:p>
          <w:p w:rsidR="00A63F54" w:rsidRPr="006F465D" w:rsidRDefault="00A63F54" w:rsidP="00773E62">
            <w:pPr>
              <w:jc w:val="center"/>
              <w:rPr>
                <w:sz w:val="18"/>
                <w:szCs w:val="18"/>
              </w:rPr>
            </w:pPr>
            <w:r w:rsidRPr="006F465D">
              <w:rPr>
                <w:sz w:val="18"/>
                <w:szCs w:val="18"/>
              </w:rPr>
              <w:t>Liceo delle Scienze Umane - Liceo Linguistico</w:t>
            </w:r>
            <w:r w:rsidR="00773E62">
              <w:rPr>
                <w:sz w:val="18"/>
                <w:szCs w:val="18"/>
              </w:rPr>
              <w:t xml:space="preserve">  -  </w:t>
            </w:r>
            <w:r w:rsidRPr="006F465D">
              <w:rPr>
                <w:sz w:val="18"/>
                <w:szCs w:val="18"/>
              </w:rPr>
              <w:t>Liceo delle Scienze Umane opzione economico sociale</w:t>
            </w:r>
          </w:p>
          <w:p w:rsidR="00A63F54" w:rsidRPr="006F465D" w:rsidRDefault="00A63F54" w:rsidP="00773E62">
            <w:pPr>
              <w:pStyle w:val="Titolo4"/>
              <w:ind w:right="-70"/>
              <w:jc w:val="center"/>
              <w:rPr>
                <w:sz w:val="18"/>
                <w:szCs w:val="18"/>
              </w:rPr>
            </w:pPr>
            <w:r w:rsidRPr="006F465D">
              <w:rPr>
                <w:sz w:val="18"/>
                <w:szCs w:val="18"/>
              </w:rPr>
              <w:t>Istituto Professionale Abbigliamento e Moda - Istituto Professionale per i Servizi Socio Sanitari</w:t>
            </w:r>
          </w:p>
          <w:p w:rsidR="00A63F54" w:rsidRPr="006F465D" w:rsidRDefault="00A63F54" w:rsidP="00773E62">
            <w:pPr>
              <w:jc w:val="center"/>
              <w:rPr>
                <w:sz w:val="18"/>
                <w:szCs w:val="18"/>
              </w:rPr>
            </w:pPr>
            <w:r w:rsidRPr="006F465D">
              <w:rPr>
                <w:sz w:val="18"/>
                <w:szCs w:val="18"/>
              </w:rPr>
              <w:t>Istituto Professionale Servizi per l’Enogastronomia e l’Ospitalità Alberghiera</w:t>
            </w:r>
          </w:p>
          <w:p w:rsidR="00A63F54" w:rsidRPr="006F465D" w:rsidRDefault="00A63F54" w:rsidP="00773E62">
            <w:pPr>
              <w:jc w:val="center"/>
              <w:rPr>
                <w:sz w:val="18"/>
                <w:szCs w:val="18"/>
              </w:rPr>
            </w:pPr>
            <w:r w:rsidRPr="006F465D">
              <w:rPr>
                <w:sz w:val="18"/>
                <w:szCs w:val="18"/>
              </w:rPr>
              <w:t xml:space="preserve">Via G.B. Novelli, </w:t>
            </w:r>
            <w:proofErr w:type="spellStart"/>
            <w:r w:rsidRPr="006F465D">
              <w:rPr>
                <w:sz w:val="18"/>
                <w:szCs w:val="18"/>
              </w:rPr>
              <w:t>N°</w:t>
            </w:r>
            <w:proofErr w:type="spellEnd"/>
            <w:r w:rsidRPr="006F465D">
              <w:rPr>
                <w:sz w:val="18"/>
                <w:szCs w:val="18"/>
              </w:rPr>
              <w:t xml:space="preserve"> 1  </w:t>
            </w:r>
            <w:r w:rsidRPr="006F465D">
              <w:rPr>
                <w:i/>
                <w:iCs/>
                <w:sz w:val="18"/>
                <w:szCs w:val="18"/>
              </w:rPr>
              <w:t xml:space="preserve">  </w:t>
            </w:r>
            <w:r w:rsidRPr="006F465D">
              <w:rPr>
                <w:sz w:val="18"/>
                <w:szCs w:val="18"/>
              </w:rPr>
              <w:t xml:space="preserve">81025 </w:t>
            </w:r>
            <w:r w:rsidRPr="006F465D">
              <w:rPr>
                <w:b/>
                <w:bCs/>
                <w:sz w:val="18"/>
                <w:szCs w:val="18"/>
              </w:rPr>
              <w:t>MARCIANISE</w:t>
            </w:r>
            <w:r w:rsidRPr="006F465D">
              <w:rPr>
                <w:sz w:val="18"/>
                <w:szCs w:val="18"/>
              </w:rPr>
              <w:t xml:space="preserve"> (CE</w:t>
            </w:r>
            <w:r w:rsidRPr="006F465D">
              <w:rPr>
                <w:b/>
                <w:bCs/>
                <w:sz w:val="18"/>
                <w:szCs w:val="18"/>
              </w:rPr>
              <w:t>)</w:t>
            </w:r>
            <w:r w:rsidR="00773E62">
              <w:rPr>
                <w:sz w:val="18"/>
                <w:szCs w:val="18"/>
              </w:rPr>
              <w:t xml:space="preserve">  </w:t>
            </w:r>
            <w:r w:rsidRPr="006F465D">
              <w:rPr>
                <w:sz w:val="18"/>
                <w:szCs w:val="18"/>
              </w:rPr>
              <w:t xml:space="preserve">Codice Fiscale: 80102490614 </w:t>
            </w:r>
            <w:r w:rsidRPr="006F465D">
              <w:rPr>
                <w:b/>
                <w:bCs/>
                <w:sz w:val="18"/>
                <w:szCs w:val="18"/>
              </w:rPr>
              <w:t>–</w:t>
            </w:r>
            <w:r w:rsidRPr="006F465D">
              <w:rPr>
                <w:sz w:val="18"/>
                <w:szCs w:val="18"/>
              </w:rPr>
              <w:t xml:space="preserve"> Distretto Scolastico  </w:t>
            </w:r>
            <w:proofErr w:type="spellStart"/>
            <w:r w:rsidRPr="006F465D">
              <w:rPr>
                <w:sz w:val="18"/>
                <w:szCs w:val="18"/>
              </w:rPr>
              <w:t>n°</w:t>
            </w:r>
            <w:proofErr w:type="spellEnd"/>
            <w:r w:rsidRPr="006F465D">
              <w:rPr>
                <w:sz w:val="18"/>
                <w:szCs w:val="18"/>
              </w:rPr>
              <w:t xml:space="preserve"> 14</w:t>
            </w:r>
          </w:p>
          <w:p w:rsidR="00A63F54" w:rsidRPr="006F465D" w:rsidRDefault="00A63F54" w:rsidP="00773E62">
            <w:pPr>
              <w:jc w:val="center"/>
              <w:rPr>
                <w:sz w:val="18"/>
                <w:szCs w:val="18"/>
              </w:rPr>
            </w:pPr>
            <w:proofErr w:type="spellStart"/>
            <w:r w:rsidRPr="006F465D">
              <w:rPr>
                <w:sz w:val="18"/>
                <w:szCs w:val="18"/>
              </w:rPr>
              <w:t>Segr</w:t>
            </w:r>
            <w:proofErr w:type="spellEnd"/>
            <w:r w:rsidRPr="006F465D">
              <w:rPr>
                <w:sz w:val="18"/>
                <w:szCs w:val="18"/>
              </w:rPr>
              <w:t xml:space="preserve">. Tel: 0823511909, fax: 0823511834, </w:t>
            </w:r>
            <w:proofErr w:type="spellStart"/>
            <w:r w:rsidRPr="006F465D">
              <w:rPr>
                <w:sz w:val="18"/>
                <w:szCs w:val="18"/>
              </w:rPr>
              <w:t>Vicedirigenza</w:t>
            </w:r>
            <w:proofErr w:type="spellEnd"/>
            <w:r w:rsidRPr="006F465D">
              <w:rPr>
                <w:sz w:val="18"/>
                <w:szCs w:val="18"/>
              </w:rPr>
              <w:t xml:space="preserve"> Tel: 0823580019</w:t>
            </w:r>
            <w:r w:rsidR="00773E62">
              <w:rPr>
                <w:sz w:val="18"/>
                <w:szCs w:val="18"/>
              </w:rPr>
              <w:t xml:space="preserve">  </w:t>
            </w:r>
            <w:r w:rsidRPr="006F465D">
              <w:rPr>
                <w:sz w:val="18"/>
                <w:szCs w:val="18"/>
              </w:rPr>
              <w:t>Tel Dirigente Scolastico: 0823511863</w:t>
            </w:r>
          </w:p>
          <w:p w:rsidR="00A63F54" w:rsidRPr="006F465D" w:rsidRDefault="00A63F54" w:rsidP="00773E62">
            <w:pPr>
              <w:pStyle w:val="Intestazione"/>
              <w:jc w:val="center"/>
              <w:rPr>
                <w:sz w:val="18"/>
                <w:szCs w:val="18"/>
              </w:rPr>
            </w:pPr>
            <w:r w:rsidRPr="006F465D">
              <w:rPr>
                <w:b/>
                <w:bCs/>
                <w:sz w:val="18"/>
                <w:szCs w:val="18"/>
              </w:rPr>
              <w:t>E-mail :</w:t>
            </w:r>
            <w:r w:rsidRPr="006F465D">
              <w:rPr>
                <w:sz w:val="18"/>
                <w:szCs w:val="18"/>
              </w:rPr>
              <w:t xml:space="preserve"> </w:t>
            </w:r>
            <w:hyperlink r:id="rId8" w:history="1">
              <w:r w:rsidRPr="006F465D">
                <w:rPr>
                  <w:rStyle w:val="Collegamentoipertestuale"/>
                  <w:sz w:val="18"/>
                  <w:szCs w:val="18"/>
                </w:rPr>
                <w:t>ceis01100n@istruzione.it</w:t>
              </w:r>
            </w:hyperlink>
            <w:r w:rsidRPr="006F465D">
              <w:rPr>
                <w:sz w:val="18"/>
                <w:szCs w:val="18"/>
              </w:rPr>
              <w:t xml:space="preserve">     </w:t>
            </w:r>
            <w:r w:rsidRPr="006F465D">
              <w:rPr>
                <w:b/>
                <w:bCs/>
                <w:sz w:val="18"/>
                <w:szCs w:val="18"/>
              </w:rPr>
              <w:t xml:space="preserve">E-mail certificata (PEC) : </w:t>
            </w:r>
            <w:hyperlink r:id="rId9" w:history="1">
              <w:r w:rsidRPr="006F465D">
                <w:rPr>
                  <w:rStyle w:val="Collegamentoipertestuale"/>
                  <w:sz w:val="18"/>
                  <w:szCs w:val="18"/>
                </w:rPr>
                <w:t>ceis01100n@pec.istruzione.it</w:t>
              </w:r>
            </w:hyperlink>
          </w:p>
          <w:p w:rsidR="00A63F54" w:rsidRPr="006915D3" w:rsidRDefault="00A63F54" w:rsidP="00773E62">
            <w:pPr>
              <w:pStyle w:val="Intestazione"/>
              <w:jc w:val="center"/>
              <w:rPr>
                <w:lang w:val="en-US"/>
              </w:rPr>
            </w:pPr>
            <w:proofErr w:type="spellStart"/>
            <w:r w:rsidRPr="006F465D">
              <w:rPr>
                <w:b/>
                <w:bCs/>
                <w:sz w:val="18"/>
                <w:szCs w:val="18"/>
                <w:lang w:val="en-US"/>
              </w:rPr>
              <w:t>Sito</w:t>
            </w:r>
            <w:proofErr w:type="spellEnd"/>
            <w:r w:rsidRPr="006F465D">
              <w:rPr>
                <w:b/>
                <w:bCs/>
                <w:sz w:val="18"/>
                <w:szCs w:val="18"/>
                <w:lang w:val="en-US"/>
              </w:rPr>
              <w:t xml:space="preserve"> Web :</w:t>
            </w:r>
            <w:r w:rsidRPr="006F465D">
              <w:rPr>
                <w:sz w:val="18"/>
                <w:szCs w:val="18"/>
                <w:lang w:val="en-US"/>
              </w:rPr>
              <w:t xml:space="preserve"> </w:t>
            </w:r>
            <w:hyperlink r:id="rId10" w:history="1">
              <w:r w:rsidRPr="006F465D">
                <w:rPr>
                  <w:rStyle w:val="Collegamentoipertestuale"/>
                  <w:sz w:val="18"/>
                  <w:szCs w:val="18"/>
                  <w:lang w:val="en-US"/>
                </w:rPr>
                <w:t>www.istitutogbnovelli.it</w:t>
              </w:r>
            </w:hyperlink>
          </w:p>
        </w:tc>
        <w:tc>
          <w:tcPr>
            <w:tcW w:w="1134" w:type="dxa"/>
            <w:tcBorders>
              <w:top w:val="single" w:sz="4" w:space="0" w:color="auto"/>
              <w:left w:val="single" w:sz="4" w:space="0" w:color="auto"/>
              <w:bottom w:val="single" w:sz="4" w:space="0" w:color="auto"/>
              <w:right w:val="single" w:sz="4" w:space="0" w:color="auto"/>
            </w:tcBorders>
          </w:tcPr>
          <w:p w:rsidR="00A63F54" w:rsidRPr="00233222" w:rsidRDefault="00083C41" w:rsidP="00C74BDB">
            <w:pPr>
              <w:jc w:val="both"/>
              <w:rPr>
                <w:b/>
              </w:rPr>
            </w:pPr>
            <w:r>
              <w:rPr>
                <w:noProof/>
                <w:sz w:val="22"/>
                <w:szCs w:val="22"/>
              </w:rPr>
              <w:drawing>
                <wp:inline distT="0" distB="0" distL="0" distR="0">
                  <wp:extent cx="666750" cy="5715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p w:rsidR="00A63F54" w:rsidRPr="00233222" w:rsidRDefault="00A63F54" w:rsidP="00C74BDB">
            <w:pPr>
              <w:jc w:val="both"/>
            </w:pPr>
          </w:p>
        </w:tc>
      </w:tr>
    </w:tbl>
    <w:p w:rsidR="009066E2" w:rsidRDefault="009066E2" w:rsidP="0049433D">
      <w:pPr>
        <w:pStyle w:val="Titolo"/>
        <w:widowControl/>
        <w:spacing w:line="240" w:lineRule="auto"/>
        <w:jc w:val="both"/>
        <w:rPr>
          <w:sz w:val="22"/>
          <w:szCs w:val="22"/>
          <w:u w:color="FF0000"/>
        </w:rPr>
      </w:pPr>
    </w:p>
    <w:p w:rsidR="002E4F09" w:rsidRDefault="0018646F" w:rsidP="0049433D">
      <w:pPr>
        <w:pStyle w:val="Titolo"/>
        <w:widowControl/>
        <w:spacing w:line="240" w:lineRule="auto"/>
        <w:jc w:val="both"/>
        <w:rPr>
          <w:sz w:val="22"/>
          <w:szCs w:val="22"/>
          <w:u w:color="FF0000"/>
        </w:rPr>
      </w:pPr>
      <w:proofErr w:type="spellStart"/>
      <w:r>
        <w:rPr>
          <w:sz w:val="22"/>
          <w:szCs w:val="22"/>
          <w:u w:color="FF0000"/>
        </w:rPr>
        <w:t>Prot</w:t>
      </w:r>
      <w:proofErr w:type="spellEnd"/>
      <w:r>
        <w:rPr>
          <w:sz w:val="22"/>
          <w:szCs w:val="22"/>
          <w:u w:color="FF0000"/>
        </w:rPr>
        <w:t>. N</w:t>
      </w:r>
      <w:r w:rsidR="00796A8D">
        <w:rPr>
          <w:sz w:val="22"/>
          <w:szCs w:val="22"/>
          <w:u w:color="FF0000"/>
        </w:rPr>
        <w:t>.</w:t>
      </w:r>
      <w:r w:rsidR="0049433D" w:rsidRPr="00717E2E">
        <w:rPr>
          <w:sz w:val="22"/>
          <w:szCs w:val="22"/>
          <w:u w:color="FF0000"/>
        </w:rPr>
        <w:t xml:space="preserve">  </w:t>
      </w:r>
      <w:r w:rsidR="00751A1F">
        <w:rPr>
          <w:sz w:val="22"/>
          <w:szCs w:val="22"/>
          <w:u w:color="FF0000"/>
        </w:rPr>
        <w:t>9649</w:t>
      </w:r>
      <w:r w:rsidR="0049433D" w:rsidRPr="00717E2E">
        <w:rPr>
          <w:sz w:val="22"/>
          <w:szCs w:val="22"/>
          <w:u w:color="FF0000"/>
        </w:rPr>
        <w:t xml:space="preserve">                                                             </w:t>
      </w:r>
      <w:r w:rsidR="006F465D">
        <w:rPr>
          <w:sz w:val="22"/>
          <w:szCs w:val="22"/>
          <w:u w:color="FF0000"/>
        </w:rPr>
        <w:t xml:space="preserve">    Marcianise,</w:t>
      </w:r>
      <w:r w:rsidR="00773E62">
        <w:rPr>
          <w:sz w:val="22"/>
          <w:szCs w:val="22"/>
          <w:u w:color="FF0000"/>
        </w:rPr>
        <w:t xml:space="preserve"> </w:t>
      </w:r>
      <w:r w:rsidR="00751A1F">
        <w:rPr>
          <w:sz w:val="22"/>
          <w:szCs w:val="22"/>
          <w:u w:color="FF0000"/>
        </w:rPr>
        <w:t>23/09/2017</w:t>
      </w:r>
    </w:p>
    <w:p w:rsidR="006F465D" w:rsidRDefault="006F465D" w:rsidP="0049433D">
      <w:pPr>
        <w:pStyle w:val="Titolo"/>
        <w:widowControl/>
        <w:spacing w:line="240" w:lineRule="auto"/>
        <w:jc w:val="both"/>
        <w:rPr>
          <w:sz w:val="22"/>
          <w:szCs w:val="22"/>
          <w:u w:color="FF0000"/>
        </w:rPr>
      </w:pPr>
    </w:p>
    <w:p w:rsidR="00497C21" w:rsidRPr="00717E2E" w:rsidRDefault="00497C21" w:rsidP="0049433D">
      <w:pPr>
        <w:pStyle w:val="Titolo"/>
        <w:widowControl/>
        <w:spacing w:line="240" w:lineRule="auto"/>
        <w:jc w:val="both"/>
        <w:rPr>
          <w:sz w:val="22"/>
          <w:szCs w:val="22"/>
          <w:u w:color="FF0000"/>
        </w:rPr>
      </w:pPr>
    </w:p>
    <w:p w:rsidR="0049433D" w:rsidRPr="006F465D" w:rsidRDefault="00796A8D" w:rsidP="00F21435">
      <w:pPr>
        <w:pStyle w:val="Titolo"/>
        <w:widowControl/>
        <w:spacing w:line="240" w:lineRule="auto"/>
        <w:jc w:val="right"/>
        <w:rPr>
          <w:b/>
          <w:sz w:val="22"/>
          <w:szCs w:val="22"/>
          <w:u w:color="FF0000"/>
        </w:rPr>
      </w:pPr>
      <w:r w:rsidRPr="006F465D">
        <w:rPr>
          <w:b/>
          <w:sz w:val="22"/>
          <w:szCs w:val="22"/>
          <w:u w:color="FF0000"/>
        </w:rPr>
        <w:t xml:space="preserve">Agli Alunni </w:t>
      </w:r>
      <w:r w:rsidR="0049433D" w:rsidRPr="006F465D">
        <w:rPr>
          <w:b/>
          <w:sz w:val="22"/>
          <w:szCs w:val="22"/>
          <w:u w:color="FF0000"/>
        </w:rPr>
        <w:t xml:space="preserve"> dell’ISISS “</w:t>
      </w:r>
      <w:r w:rsidR="00717E2E" w:rsidRPr="006F465D">
        <w:rPr>
          <w:b/>
          <w:sz w:val="22"/>
          <w:szCs w:val="22"/>
          <w:u w:color="FF0000"/>
        </w:rPr>
        <w:t>G.</w:t>
      </w:r>
      <w:r w:rsidR="00A63F54" w:rsidRPr="006F465D">
        <w:rPr>
          <w:b/>
          <w:sz w:val="22"/>
          <w:szCs w:val="22"/>
          <w:u w:color="FF0000"/>
        </w:rPr>
        <w:t xml:space="preserve"> </w:t>
      </w:r>
      <w:r w:rsidR="00717E2E" w:rsidRPr="006F465D">
        <w:rPr>
          <w:b/>
          <w:sz w:val="22"/>
          <w:szCs w:val="22"/>
          <w:u w:color="FF0000"/>
        </w:rPr>
        <w:t xml:space="preserve">B. </w:t>
      </w:r>
      <w:r w:rsidR="0049433D" w:rsidRPr="006F465D">
        <w:rPr>
          <w:b/>
          <w:sz w:val="22"/>
          <w:szCs w:val="22"/>
          <w:u w:color="FF0000"/>
        </w:rPr>
        <w:t>Novelli”</w:t>
      </w:r>
    </w:p>
    <w:p w:rsidR="00796A8D" w:rsidRPr="006F465D" w:rsidRDefault="00796A8D" w:rsidP="00F21435">
      <w:pPr>
        <w:pStyle w:val="Titolo"/>
        <w:widowControl/>
        <w:spacing w:line="240" w:lineRule="auto"/>
        <w:jc w:val="right"/>
        <w:rPr>
          <w:b/>
          <w:sz w:val="22"/>
          <w:szCs w:val="22"/>
          <w:u w:color="FF0000"/>
        </w:rPr>
      </w:pPr>
      <w:r w:rsidRPr="006F465D">
        <w:rPr>
          <w:b/>
          <w:sz w:val="22"/>
          <w:szCs w:val="22"/>
          <w:u w:color="FF0000"/>
        </w:rPr>
        <w:t>e per loro tramite ai rispettivi genitori</w:t>
      </w:r>
    </w:p>
    <w:p w:rsidR="00796A8D" w:rsidRDefault="00796A8D" w:rsidP="00F21435">
      <w:pPr>
        <w:jc w:val="right"/>
        <w:rPr>
          <w:sz w:val="22"/>
          <w:szCs w:val="22"/>
        </w:rPr>
      </w:pPr>
    </w:p>
    <w:p w:rsidR="00796A8D" w:rsidRDefault="00773E62" w:rsidP="00773E62">
      <w:pPr>
        <w:jc w:val="center"/>
        <w:rPr>
          <w:sz w:val="22"/>
          <w:szCs w:val="22"/>
        </w:rPr>
      </w:pPr>
      <w:r>
        <w:rPr>
          <w:sz w:val="22"/>
          <w:szCs w:val="22"/>
        </w:rPr>
        <w:t xml:space="preserve">                                                      </w:t>
      </w:r>
      <w:r w:rsidR="008C1A4C" w:rsidRPr="00717E2E">
        <w:rPr>
          <w:sz w:val="22"/>
          <w:szCs w:val="22"/>
        </w:rPr>
        <w:t>A</w:t>
      </w:r>
      <w:r w:rsidR="00257A0D" w:rsidRPr="00717E2E">
        <w:rPr>
          <w:sz w:val="22"/>
          <w:szCs w:val="22"/>
        </w:rPr>
        <w:t>l DSGA</w:t>
      </w:r>
    </w:p>
    <w:p w:rsidR="008C1A4C" w:rsidRDefault="008C1A4C" w:rsidP="00F21435">
      <w:pPr>
        <w:jc w:val="right"/>
        <w:rPr>
          <w:sz w:val="22"/>
          <w:szCs w:val="22"/>
        </w:rPr>
      </w:pPr>
    </w:p>
    <w:p w:rsidR="00497C21" w:rsidRPr="00717E2E" w:rsidRDefault="00497C21" w:rsidP="00F21435">
      <w:pPr>
        <w:jc w:val="right"/>
        <w:rPr>
          <w:sz w:val="22"/>
          <w:szCs w:val="22"/>
        </w:rPr>
      </w:pPr>
    </w:p>
    <w:p w:rsidR="008C1A4C" w:rsidRPr="00717E2E" w:rsidRDefault="008C1A4C" w:rsidP="008C1A4C">
      <w:pPr>
        <w:rPr>
          <w:sz w:val="22"/>
          <w:szCs w:val="22"/>
        </w:rPr>
      </w:pPr>
    </w:p>
    <w:p w:rsidR="00193F28" w:rsidRDefault="00773E62" w:rsidP="00193F28">
      <w:pPr>
        <w:jc w:val="center"/>
        <w:rPr>
          <w:b/>
          <w:sz w:val="22"/>
          <w:szCs w:val="22"/>
        </w:rPr>
      </w:pPr>
      <w:r w:rsidRPr="00717E2E">
        <w:rPr>
          <w:b/>
          <w:sz w:val="22"/>
          <w:szCs w:val="22"/>
        </w:rPr>
        <w:t>COMUNICAZIONE N.</w:t>
      </w:r>
      <w:r>
        <w:rPr>
          <w:b/>
          <w:sz w:val="22"/>
          <w:szCs w:val="22"/>
        </w:rPr>
        <w:t xml:space="preserve"> </w:t>
      </w:r>
      <w:r w:rsidR="00751A1F">
        <w:rPr>
          <w:b/>
          <w:sz w:val="22"/>
          <w:szCs w:val="22"/>
        </w:rPr>
        <w:t>10</w:t>
      </w:r>
    </w:p>
    <w:p w:rsidR="00773E62" w:rsidRDefault="00773E62" w:rsidP="00193F28">
      <w:pPr>
        <w:jc w:val="center"/>
        <w:rPr>
          <w:b/>
          <w:sz w:val="22"/>
          <w:szCs w:val="22"/>
        </w:rPr>
      </w:pPr>
    </w:p>
    <w:p w:rsidR="00497C21" w:rsidRPr="00717E2E" w:rsidRDefault="00497C21" w:rsidP="00193F28">
      <w:pPr>
        <w:jc w:val="center"/>
        <w:rPr>
          <w:b/>
          <w:sz w:val="22"/>
          <w:szCs w:val="22"/>
        </w:rPr>
      </w:pPr>
    </w:p>
    <w:p w:rsidR="00CC2AFB" w:rsidRDefault="008C1A4C" w:rsidP="008B6CE7">
      <w:pPr>
        <w:jc w:val="both"/>
        <w:rPr>
          <w:b/>
          <w:u w:val="single"/>
        </w:rPr>
      </w:pPr>
      <w:r w:rsidRPr="00BF595F">
        <w:rPr>
          <w:b/>
          <w:sz w:val="22"/>
          <w:szCs w:val="22"/>
        </w:rPr>
        <w:t>Oggett</w:t>
      </w:r>
      <w:r w:rsidR="0049433D" w:rsidRPr="00BF595F">
        <w:rPr>
          <w:b/>
          <w:sz w:val="22"/>
          <w:szCs w:val="22"/>
        </w:rPr>
        <w:t xml:space="preserve">o: </w:t>
      </w:r>
      <w:r w:rsidR="00497C21">
        <w:rPr>
          <w:b/>
          <w:sz w:val="22"/>
          <w:szCs w:val="22"/>
        </w:rPr>
        <w:t xml:space="preserve">Progetto </w:t>
      </w:r>
      <w:r w:rsidR="00497C21" w:rsidRPr="007E6A97">
        <w:rPr>
          <w:b/>
          <w:bCs/>
          <w:iCs/>
        </w:rPr>
        <w:t>Art.9 del C.C.N.L. Comparto Scuola 2006-2009 - Misure incentivanti per progetti relativi alle aree a rischio, a forte processo immigratorio e contro l’emarginazione scolastica. Anno Scolastico 201</w:t>
      </w:r>
      <w:r w:rsidR="00773E62">
        <w:rPr>
          <w:b/>
          <w:bCs/>
          <w:iCs/>
        </w:rPr>
        <w:t>6</w:t>
      </w:r>
      <w:r w:rsidR="00497C21">
        <w:rPr>
          <w:b/>
          <w:bCs/>
          <w:iCs/>
        </w:rPr>
        <w:t>/1</w:t>
      </w:r>
      <w:r w:rsidR="00773E62">
        <w:rPr>
          <w:b/>
          <w:bCs/>
          <w:iCs/>
        </w:rPr>
        <w:t>7</w:t>
      </w:r>
      <w:r w:rsidR="00497C21" w:rsidRPr="007E6A97">
        <w:rPr>
          <w:b/>
          <w:bCs/>
          <w:iCs/>
        </w:rPr>
        <w:t xml:space="preserve"> </w:t>
      </w:r>
      <w:r w:rsidR="007A6F4D">
        <w:rPr>
          <w:b/>
        </w:rPr>
        <w:t>–</w:t>
      </w:r>
      <w:r w:rsidR="00497C21" w:rsidRPr="007E6A97">
        <w:rPr>
          <w:b/>
        </w:rPr>
        <w:t xml:space="preserve"> </w:t>
      </w:r>
      <w:r w:rsidR="007A6F4D" w:rsidRPr="00773E62">
        <w:rPr>
          <w:b/>
          <w:u w:val="single"/>
        </w:rPr>
        <w:t>Avviso reclutamento a</w:t>
      </w:r>
      <w:r w:rsidR="00C17C87" w:rsidRPr="00773E62">
        <w:rPr>
          <w:b/>
          <w:u w:val="single"/>
        </w:rPr>
        <w:t>l</w:t>
      </w:r>
      <w:r w:rsidR="007A6F4D" w:rsidRPr="00773E62">
        <w:rPr>
          <w:b/>
          <w:u w:val="single"/>
        </w:rPr>
        <w:t>lievi</w:t>
      </w:r>
    </w:p>
    <w:p w:rsidR="00773E62" w:rsidRPr="009A4D78" w:rsidRDefault="00773E62" w:rsidP="008B6CE7">
      <w:pPr>
        <w:jc w:val="both"/>
        <w:rPr>
          <w:b/>
        </w:rPr>
      </w:pPr>
    </w:p>
    <w:p w:rsidR="00CC2AFB" w:rsidRPr="00717E2E" w:rsidRDefault="00CC2AFB" w:rsidP="008C1A4C">
      <w:pPr>
        <w:rPr>
          <w:b/>
          <w:sz w:val="22"/>
          <w:szCs w:val="22"/>
        </w:rPr>
      </w:pPr>
    </w:p>
    <w:p w:rsidR="00773E62" w:rsidRDefault="00773E62" w:rsidP="00773E62">
      <w:pPr>
        <w:ind w:firstLine="567"/>
        <w:jc w:val="both"/>
      </w:pPr>
      <w:r w:rsidRPr="00717E2E">
        <w:rPr>
          <w:sz w:val="22"/>
          <w:szCs w:val="22"/>
        </w:rPr>
        <w:t>Il D</w:t>
      </w:r>
      <w:r>
        <w:rPr>
          <w:sz w:val="22"/>
          <w:szCs w:val="22"/>
        </w:rPr>
        <w:t xml:space="preserve">irigente Scolastico informa che, con nota </w:t>
      </w:r>
      <w:proofErr w:type="spellStart"/>
      <w:r w:rsidRPr="00D65AEA">
        <w:rPr>
          <w:bCs/>
          <w:iCs/>
        </w:rPr>
        <w:t>Prot</w:t>
      </w:r>
      <w:proofErr w:type="spellEnd"/>
      <w:r w:rsidRPr="00D65AEA">
        <w:rPr>
          <w:bCs/>
          <w:iCs/>
        </w:rPr>
        <w:t xml:space="preserve">. </w:t>
      </w:r>
      <w:proofErr w:type="spellStart"/>
      <w:r w:rsidRPr="00D65AEA">
        <w:rPr>
          <w:bCs/>
          <w:iCs/>
        </w:rPr>
        <w:t>AOODRCA.R.U.</w:t>
      </w:r>
      <w:proofErr w:type="spellEnd"/>
      <w:r w:rsidRPr="00D65AEA">
        <w:rPr>
          <w:bCs/>
          <w:iCs/>
        </w:rPr>
        <w:t xml:space="preserve"> </w:t>
      </w:r>
      <w:r w:rsidRPr="00D65AEA">
        <w:rPr>
          <w:bCs/>
        </w:rPr>
        <w:t>0016319</w:t>
      </w:r>
      <w:r w:rsidRPr="00D65AEA">
        <w:rPr>
          <w:b/>
          <w:bCs/>
        </w:rPr>
        <w:t xml:space="preserve"> </w:t>
      </w:r>
      <w:r>
        <w:rPr>
          <w:bCs/>
        </w:rPr>
        <w:t xml:space="preserve">del 03-08-2017, l’Ufficio </w:t>
      </w:r>
      <w:r w:rsidRPr="00D65AEA">
        <w:t>Scolastico Regionale per la Campania</w:t>
      </w:r>
      <w:r>
        <w:t xml:space="preserve"> </w:t>
      </w:r>
      <w:r>
        <w:rPr>
          <w:bCs/>
          <w:iCs/>
        </w:rPr>
        <w:t xml:space="preserve">ha autorizzato </w:t>
      </w:r>
      <w:r w:rsidRPr="00D65AEA">
        <w:t xml:space="preserve">l’ISISS “G. B. Novelli” di Marcianise </w:t>
      </w:r>
      <w:r>
        <w:t xml:space="preserve">alla realizzazione del </w:t>
      </w:r>
      <w:r w:rsidRPr="00D65AEA">
        <w:t xml:space="preserve">progetto </w:t>
      </w:r>
      <w:r>
        <w:t xml:space="preserve">di cui all’oggetto </w:t>
      </w:r>
      <w:r w:rsidRPr="00D65AEA">
        <w:t xml:space="preserve">dal titolo </w:t>
      </w:r>
      <w:r w:rsidRPr="00665CA3">
        <w:rPr>
          <w:b/>
        </w:rPr>
        <w:t>“Fare Insieme”.</w:t>
      </w:r>
    </w:p>
    <w:p w:rsidR="00773E62" w:rsidRPr="0045088A" w:rsidRDefault="00CF3488" w:rsidP="00773E62">
      <w:pPr>
        <w:jc w:val="both"/>
        <w:rPr>
          <w:rFonts w:eastAsiaTheme="minorEastAsia" w:cstheme="minorBidi"/>
        </w:rPr>
      </w:pPr>
      <w:r w:rsidRPr="0045088A">
        <w:rPr>
          <w:rFonts w:eastAsiaTheme="minorEastAsia"/>
        </w:rPr>
        <w:t xml:space="preserve">Nello specifico </w:t>
      </w:r>
      <w:r w:rsidR="00773E62">
        <w:rPr>
          <w:rFonts w:eastAsiaTheme="minorEastAsia"/>
        </w:rPr>
        <w:t xml:space="preserve">il </w:t>
      </w:r>
      <w:r w:rsidR="00773E62" w:rsidRPr="0045088A">
        <w:rPr>
          <w:rFonts w:eastAsiaTheme="minorEastAsia"/>
        </w:rPr>
        <w:t xml:space="preserve">progetto prevede la realizzazione di numero </w:t>
      </w:r>
      <w:r w:rsidR="00773E62">
        <w:rPr>
          <w:rFonts w:eastAsiaTheme="minorEastAsia"/>
        </w:rPr>
        <w:t>7</w:t>
      </w:r>
      <w:r w:rsidR="00773E62" w:rsidRPr="0045088A">
        <w:rPr>
          <w:rFonts w:eastAsiaTheme="minorEastAsia"/>
        </w:rPr>
        <w:t xml:space="preserve"> moduli formativi </w:t>
      </w:r>
      <w:r w:rsidR="00773E62">
        <w:rPr>
          <w:rFonts w:eastAsiaTheme="minorEastAsia"/>
        </w:rPr>
        <w:t xml:space="preserve">che </w:t>
      </w:r>
      <w:r w:rsidR="00773E62">
        <w:rPr>
          <w:rFonts w:eastAsiaTheme="minorEastAsia" w:cstheme="minorBidi"/>
        </w:rPr>
        <w:t>svilupperanno le 7 tematiche individuate dal progetto</w:t>
      </w:r>
      <w:r w:rsidR="00773E62" w:rsidRPr="00773E62">
        <w:rPr>
          <w:rFonts w:eastAsiaTheme="minorEastAsia" w:cstheme="minorBidi"/>
        </w:rPr>
        <w:t xml:space="preserve"> </w:t>
      </w:r>
      <w:r w:rsidR="00773E62">
        <w:rPr>
          <w:rFonts w:eastAsiaTheme="minorEastAsia" w:cstheme="minorBidi"/>
        </w:rPr>
        <w:t xml:space="preserve">la cui definizione è allegata alla presente comunicazione, comunicazione reperibile, unitamente al modulo di richiesta di partecipazione al progetto, sul sito internet della Scuola </w:t>
      </w:r>
      <w:hyperlink r:id="rId12" w:history="1">
        <w:r w:rsidR="00773E62" w:rsidRPr="002B1EFB">
          <w:rPr>
            <w:rStyle w:val="Collegamentoipertestuale"/>
            <w:rFonts w:eastAsiaTheme="minorEastAsia" w:cstheme="minorBidi"/>
            <w:color w:val="auto"/>
          </w:rPr>
          <w:t>www.istitutonovelli.it</w:t>
        </w:r>
      </w:hyperlink>
      <w:r w:rsidR="00773E62">
        <w:rPr>
          <w:rFonts w:eastAsiaTheme="minorEastAsia" w:cstheme="minorBidi"/>
        </w:rPr>
        <w:t xml:space="preserve"> nella sezione “Alunni”.</w:t>
      </w:r>
    </w:p>
    <w:p w:rsidR="00773E62" w:rsidRDefault="00773E62" w:rsidP="00773E62">
      <w:pPr>
        <w:jc w:val="both"/>
        <w:rPr>
          <w:rFonts w:eastAsiaTheme="minorEastAsia"/>
        </w:rPr>
      </w:pPr>
      <w:r>
        <w:rPr>
          <w:rFonts w:eastAsiaTheme="minorEastAsia"/>
        </w:rPr>
        <w:t xml:space="preserve"> </w:t>
      </w:r>
    </w:p>
    <w:p w:rsidR="00773E62" w:rsidRPr="00773E62" w:rsidRDefault="00773E62" w:rsidP="00773E62">
      <w:pPr>
        <w:jc w:val="both"/>
        <w:rPr>
          <w:rFonts w:eastAsiaTheme="minorEastAsia" w:cstheme="minorBidi"/>
        </w:rPr>
      </w:pPr>
      <w:r>
        <w:rPr>
          <w:rFonts w:eastAsiaTheme="minorEastAsia"/>
        </w:rPr>
        <w:t xml:space="preserve">Ciascun modulo avrà la durata </w:t>
      </w:r>
      <w:r w:rsidRPr="0045088A">
        <w:rPr>
          <w:rFonts w:eastAsiaTheme="minorEastAsia"/>
        </w:rPr>
        <w:t xml:space="preserve">di </w:t>
      </w:r>
      <w:r>
        <w:rPr>
          <w:rFonts w:eastAsiaTheme="minorEastAsia"/>
        </w:rPr>
        <w:t>n. 24 ore, ad esclusione del modulo “Scuola e Volontariato” che avrà la durata di 36 ore; p</w:t>
      </w:r>
      <w:r w:rsidRPr="00091B29">
        <w:rPr>
          <w:rFonts w:eastAsiaTheme="minorEastAsia"/>
        </w:rPr>
        <w:t>er ci</w:t>
      </w:r>
      <w:r>
        <w:rPr>
          <w:rFonts w:eastAsiaTheme="minorEastAsia"/>
        </w:rPr>
        <w:t xml:space="preserve">ascun modulo è </w:t>
      </w:r>
      <w:r w:rsidRPr="00091B29">
        <w:rPr>
          <w:rFonts w:eastAsiaTheme="minorEastAsia"/>
        </w:rPr>
        <w:t xml:space="preserve"> prevista la partecipazione di n. 24 alunni, ad esclusione del modulo "Scuola e Volontariato" per il quale  è prevista la partecipazione di n. 50 alunni.</w:t>
      </w:r>
    </w:p>
    <w:p w:rsidR="00CF3488" w:rsidRDefault="00CF3488" w:rsidP="00CF3488">
      <w:pPr>
        <w:jc w:val="both"/>
        <w:rPr>
          <w:rFonts w:eastAsiaTheme="minorEastAsia"/>
        </w:rPr>
      </w:pPr>
      <w:r w:rsidRPr="0045088A">
        <w:rPr>
          <w:rFonts w:eastAsiaTheme="minorEastAsia"/>
        </w:rPr>
        <w:t xml:space="preserve"> </w:t>
      </w:r>
    </w:p>
    <w:p w:rsidR="00773E62" w:rsidRPr="00091B29" w:rsidRDefault="00CF3488" w:rsidP="00773E62">
      <w:pPr>
        <w:pStyle w:val="Titolo6"/>
        <w:spacing w:before="0" w:after="0"/>
        <w:jc w:val="both"/>
        <w:rPr>
          <w:rFonts w:ascii="Times New Roman" w:hAnsi="Times New Roman"/>
          <w:b w:val="0"/>
          <w:sz w:val="24"/>
          <w:szCs w:val="24"/>
        </w:rPr>
      </w:pPr>
      <w:r w:rsidRPr="00AA05D4">
        <w:rPr>
          <w:rFonts w:ascii="Times New Roman" w:hAnsi="Times New Roman"/>
          <w:b w:val="0"/>
          <w:sz w:val="24"/>
          <w:szCs w:val="24"/>
        </w:rPr>
        <w:t>Il progetto prevede lo svolgimento di attività didattiche integrative</w:t>
      </w:r>
      <w:r w:rsidRPr="00AB359E">
        <w:t xml:space="preserve"> </w:t>
      </w:r>
      <w:r w:rsidRPr="00AA05D4">
        <w:rPr>
          <w:rFonts w:ascii="Times New Roman" w:hAnsi="Times New Roman"/>
          <w:b w:val="0"/>
          <w:sz w:val="24"/>
          <w:szCs w:val="24"/>
        </w:rPr>
        <w:t xml:space="preserve">che saranno effettuate nella fascia oraria compresa tra le ore 14.30 e le ore 18.30, per 1 o 2 incontri settimanali della durata di una/due/tre ore ad incontro, nell’arco temporale compreso </w:t>
      </w:r>
      <w:r w:rsidR="00773E62" w:rsidRPr="00091B29">
        <w:rPr>
          <w:rFonts w:ascii="Times New Roman" w:hAnsi="Times New Roman"/>
          <w:b w:val="0"/>
          <w:sz w:val="24"/>
          <w:szCs w:val="24"/>
        </w:rPr>
        <w:t xml:space="preserve">tra il mese di Ottobre 2017 e il mese di Dicembre 2017 e comunque da concludersi entro e non oltre la data del 16/12/2017 come da Nota MIUR </w:t>
      </w:r>
      <w:proofErr w:type="spellStart"/>
      <w:r w:rsidR="00773E62" w:rsidRPr="00091B29">
        <w:rPr>
          <w:rFonts w:ascii="Times New Roman" w:hAnsi="Times New Roman"/>
          <w:b w:val="0"/>
          <w:bCs w:val="0"/>
          <w:iCs/>
          <w:sz w:val="24"/>
          <w:szCs w:val="24"/>
        </w:rPr>
        <w:t>Prot</w:t>
      </w:r>
      <w:proofErr w:type="spellEnd"/>
      <w:r w:rsidR="00773E62" w:rsidRPr="00091B29">
        <w:rPr>
          <w:rFonts w:ascii="Times New Roman" w:hAnsi="Times New Roman"/>
          <w:b w:val="0"/>
          <w:bCs w:val="0"/>
          <w:iCs/>
          <w:sz w:val="24"/>
          <w:szCs w:val="24"/>
        </w:rPr>
        <w:t xml:space="preserve">. </w:t>
      </w:r>
      <w:proofErr w:type="spellStart"/>
      <w:r w:rsidR="00773E62" w:rsidRPr="00091B29">
        <w:rPr>
          <w:rFonts w:ascii="Times New Roman" w:hAnsi="Times New Roman"/>
          <w:b w:val="0"/>
          <w:bCs w:val="0"/>
          <w:iCs/>
          <w:sz w:val="24"/>
          <w:szCs w:val="24"/>
        </w:rPr>
        <w:t>AOODRCA.R.U.</w:t>
      </w:r>
      <w:proofErr w:type="spellEnd"/>
      <w:r w:rsidR="00773E62" w:rsidRPr="00091B29">
        <w:rPr>
          <w:rFonts w:ascii="Times New Roman" w:hAnsi="Times New Roman"/>
          <w:b w:val="0"/>
          <w:bCs w:val="0"/>
          <w:iCs/>
          <w:sz w:val="24"/>
          <w:szCs w:val="24"/>
        </w:rPr>
        <w:t xml:space="preserve"> </w:t>
      </w:r>
      <w:r w:rsidR="00773E62" w:rsidRPr="00091B29">
        <w:rPr>
          <w:rFonts w:ascii="Times New Roman" w:hAnsi="Times New Roman"/>
          <w:b w:val="0"/>
          <w:bCs w:val="0"/>
          <w:sz w:val="24"/>
          <w:szCs w:val="24"/>
        </w:rPr>
        <w:t>0016319 del 03-08-2017</w:t>
      </w:r>
      <w:r w:rsidR="00773E62" w:rsidRPr="00091B29">
        <w:rPr>
          <w:rFonts w:ascii="Times New Roman" w:hAnsi="Times New Roman"/>
          <w:b w:val="0"/>
          <w:sz w:val="24"/>
          <w:szCs w:val="24"/>
        </w:rPr>
        <w:t>.</w:t>
      </w:r>
    </w:p>
    <w:p w:rsidR="001F0AF5" w:rsidRDefault="001F0AF5" w:rsidP="00773E62">
      <w:pPr>
        <w:pStyle w:val="Titolo6"/>
        <w:spacing w:before="0" w:after="0"/>
        <w:jc w:val="both"/>
        <w:rPr>
          <w:rFonts w:eastAsiaTheme="minorEastAsia"/>
        </w:rPr>
      </w:pPr>
    </w:p>
    <w:p w:rsidR="00773E62" w:rsidRDefault="00773E62" w:rsidP="00773E62">
      <w:pPr>
        <w:jc w:val="both"/>
        <w:rPr>
          <w:rFonts w:eastAsiaTheme="minorEastAsia"/>
          <w:bCs/>
        </w:rPr>
      </w:pPr>
      <w:r>
        <w:rPr>
          <w:rFonts w:eastAsiaTheme="minorEastAsia"/>
          <w:bCs/>
        </w:rPr>
        <w:t>In particolare:</w:t>
      </w:r>
    </w:p>
    <w:p w:rsidR="00773E62" w:rsidRDefault="00773E62" w:rsidP="00773E62">
      <w:pPr>
        <w:jc w:val="both"/>
        <w:rPr>
          <w:rFonts w:eastAsiaTheme="minorEastAsia"/>
          <w:bCs/>
        </w:rPr>
      </w:pPr>
    </w:p>
    <w:p w:rsidR="00773E62" w:rsidRDefault="00773E62" w:rsidP="00773E62">
      <w:pPr>
        <w:pStyle w:val="Paragrafoelenco"/>
        <w:numPr>
          <w:ilvl w:val="0"/>
          <w:numId w:val="17"/>
        </w:numPr>
        <w:jc w:val="both"/>
        <w:rPr>
          <w:rFonts w:eastAsiaTheme="minorEastAsia"/>
        </w:rPr>
      </w:pPr>
      <w:r w:rsidRPr="00DB09BD">
        <w:rPr>
          <w:rFonts w:eastAsiaTheme="minorEastAsia"/>
          <w:bCs/>
        </w:rPr>
        <w:t xml:space="preserve">le attività del modulo </w:t>
      </w:r>
      <w:r w:rsidRPr="00DB09BD">
        <w:rPr>
          <w:rFonts w:eastAsiaTheme="minorEastAsia"/>
          <w:b/>
          <w:i/>
        </w:rPr>
        <w:t xml:space="preserve">"Scuola e Volontariato”  </w:t>
      </w:r>
      <w:r w:rsidRPr="00DB09BD">
        <w:rPr>
          <w:rFonts w:eastAsiaTheme="minorEastAsia"/>
        </w:rPr>
        <w:t>saranno così organizzate:</w:t>
      </w:r>
    </w:p>
    <w:p w:rsidR="00773E62" w:rsidRPr="00DB09BD" w:rsidRDefault="00773E62" w:rsidP="00773E62">
      <w:pPr>
        <w:pStyle w:val="Paragrafoelenco"/>
        <w:ind w:left="780"/>
        <w:jc w:val="both"/>
        <w:rPr>
          <w:rFonts w:eastAsiaTheme="minorEastAsia"/>
        </w:rPr>
      </w:pPr>
    </w:p>
    <w:p w:rsidR="00773E62" w:rsidRPr="0045088A" w:rsidRDefault="00773E62" w:rsidP="00773E62">
      <w:pPr>
        <w:jc w:val="both"/>
        <w:rPr>
          <w:rFonts w:eastAsiaTheme="minorEastAsia"/>
          <w:bCs/>
          <w:i/>
          <w:iCs/>
        </w:rPr>
      </w:pPr>
      <w:r>
        <w:rPr>
          <w:rFonts w:eastAsiaTheme="minorEastAsia"/>
          <w:b/>
          <w:bCs/>
          <w:iCs/>
        </w:rPr>
        <w:t xml:space="preserve">       </w:t>
      </w:r>
      <w:r w:rsidRPr="0045088A">
        <w:rPr>
          <w:rFonts w:eastAsiaTheme="minorEastAsia"/>
          <w:b/>
          <w:bCs/>
          <w:iCs/>
        </w:rPr>
        <w:t xml:space="preserve">attività di accoglienza per n.  </w:t>
      </w:r>
      <w:r>
        <w:rPr>
          <w:rFonts w:eastAsiaTheme="minorEastAsia"/>
          <w:b/>
          <w:bCs/>
          <w:iCs/>
        </w:rPr>
        <w:t>2</w:t>
      </w:r>
      <w:r w:rsidRPr="0045088A">
        <w:rPr>
          <w:rFonts w:eastAsiaTheme="minorEastAsia"/>
          <w:b/>
          <w:bCs/>
          <w:iCs/>
        </w:rPr>
        <w:t xml:space="preserve"> or</w:t>
      </w:r>
      <w:r>
        <w:rPr>
          <w:rFonts w:eastAsiaTheme="minorEastAsia"/>
          <w:b/>
          <w:bCs/>
          <w:iCs/>
        </w:rPr>
        <w:t>e</w:t>
      </w:r>
      <w:r w:rsidRPr="0045088A">
        <w:rPr>
          <w:rFonts w:eastAsiaTheme="minorEastAsia"/>
          <w:bCs/>
          <w:i/>
          <w:iCs/>
        </w:rPr>
        <w:t xml:space="preserve">  </w:t>
      </w:r>
      <w:r w:rsidRPr="00DB09BD">
        <w:rPr>
          <w:rFonts w:eastAsiaTheme="minorEastAsia"/>
          <w:bCs/>
          <w:iCs/>
        </w:rPr>
        <w:t>in cui saranno espletate le seguenti azioni</w:t>
      </w:r>
      <w:r w:rsidRPr="0045088A">
        <w:rPr>
          <w:rFonts w:eastAsiaTheme="minorEastAsia"/>
          <w:bCs/>
          <w:i/>
          <w:iCs/>
        </w:rPr>
        <w:t>:</w:t>
      </w:r>
    </w:p>
    <w:p w:rsidR="00773E62" w:rsidRPr="0045088A" w:rsidRDefault="00773E62" w:rsidP="00773E62">
      <w:pPr>
        <w:numPr>
          <w:ilvl w:val="0"/>
          <w:numId w:val="11"/>
        </w:numPr>
        <w:jc w:val="both"/>
        <w:rPr>
          <w:rFonts w:eastAsiaTheme="minorEastAsia"/>
          <w:bCs/>
        </w:rPr>
      </w:pPr>
      <w:r w:rsidRPr="0045088A">
        <w:rPr>
          <w:rFonts w:eastAsiaTheme="minorEastAsia"/>
          <w:bCs/>
        </w:rPr>
        <w:t xml:space="preserve">definizione dei contenuti e  delle attività relative al modulo; </w:t>
      </w:r>
    </w:p>
    <w:p w:rsidR="00773E62" w:rsidRPr="0045088A" w:rsidRDefault="00773E62" w:rsidP="00773E62">
      <w:pPr>
        <w:numPr>
          <w:ilvl w:val="0"/>
          <w:numId w:val="11"/>
        </w:numPr>
        <w:jc w:val="both"/>
        <w:rPr>
          <w:rFonts w:eastAsiaTheme="minorEastAsia"/>
          <w:bCs/>
        </w:rPr>
      </w:pPr>
      <w:r w:rsidRPr="0045088A">
        <w:rPr>
          <w:rFonts w:eastAsiaTheme="minorEastAsia"/>
          <w:bCs/>
        </w:rPr>
        <w:t>valutazione delle competenze in ingresso degli allievi destinatari del modulo;</w:t>
      </w:r>
    </w:p>
    <w:p w:rsidR="00773E62" w:rsidRPr="0045088A" w:rsidRDefault="00773E62" w:rsidP="00773E62">
      <w:pPr>
        <w:numPr>
          <w:ilvl w:val="0"/>
          <w:numId w:val="11"/>
        </w:numPr>
        <w:ind w:left="671" w:hanging="311"/>
        <w:jc w:val="both"/>
        <w:rPr>
          <w:rFonts w:eastAsiaTheme="minorEastAsia"/>
          <w:bCs/>
        </w:rPr>
      </w:pPr>
      <w:r w:rsidRPr="0045088A">
        <w:rPr>
          <w:rFonts w:eastAsiaTheme="minorEastAsia"/>
          <w:bCs/>
        </w:rPr>
        <w:t>attivazione di eventuali interventi di potenziamento.</w:t>
      </w:r>
    </w:p>
    <w:p w:rsidR="00773E62" w:rsidRPr="0045088A" w:rsidRDefault="00773E62" w:rsidP="00773E62">
      <w:pPr>
        <w:jc w:val="both"/>
        <w:rPr>
          <w:rFonts w:eastAsiaTheme="minorEastAsia"/>
          <w:bCs/>
        </w:rPr>
      </w:pPr>
    </w:p>
    <w:p w:rsidR="00773E62" w:rsidRPr="003361AE" w:rsidRDefault="00773E62" w:rsidP="00773E62">
      <w:pPr>
        <w:jc w:val="both"/>
        <w:rPr>
          <w:rFonts w:eastAsiaTheme="minorEastAsia"/>
          <w:b/>
          <w:bCs/>
        </w:rPr>
      </w:pPr>
      <w:r>
        <w:rPr>
          <w:rFonts w:eastAsiaTheme="minorEastAsia"/>
          <w:b/>
          <w:bCs/>
        </w:rPr>
        <w:t xml:space="preserve">       a</w:t>
      </w:r>
      <w:r w:rsidRPr="003361AE">
        <w:rPr>
          <w:rFonts w:eastAsiaTheme="minorEastAsia"/>
          <w:b/>
          <w:bCs/>
        </w:rPr>
        <w:t xml:space="preserve">ttività più propriamente </w:t>
      </w:r>
      <w:proofErr w:type="spellStart"/>
      <w:r w:rsidRPr="003361AE">
        <w:rPr>
          <w:rFonts w:eastAsiaTheme="minorEastAsia"/>
          <w:b/>
          <w:bCs/>
        </w:rPr>
        <w:t>didattico-formative</w:t>
      </w:r>
      <w:proofErr w:type="spellEnd"/>
      <w:r w:rsidRPr="003361AE">
        <w:rPr>
          <w:rFonts w:eastAsiaTheme="minorEastAsia"/>
          <w:b/>
          <w:bCs/>
        </w:rPr>
        <w:t xml:space="preserve"> per n. 34 ore di cui:</w:t>
      </w:r>
    </w:p>
    <w:p w:rsidR="00773E62" w:rsidRPr="003361AE" w:rsidRDefault="00773E62" w:rsidP="00773E62">
      <w:pPr>
        <w:numPr>
          <w:ilvl w:val="0"/>
          <w:numId w:val="16"/>
        </w:numPr>
        <w:ind w:left="993"/>
        <w:contextualSpacing/>
        <w:jc w:val="both"/>
        <w:rPr>
          <w:bCs/>
        </w:rPr>
      </w:pPr>
      <w:r w:rsidRPr="003361AE">
        <w:rPr>
          <w:bCs/>
        </w:rPr>
        <w:lastRenderedPageBreak/>
        <w:t xml:space="preserve">n. </w:t>
      </w:r>
      <w:r w:rsidRPr="003361AE">
        <w:rPr>
          <w:b/>
          <w:bCs/>
        </w:rPr>
        <w:t>24 ore</w:t>
      </w:r>
      <w:r w:rsidRPr="003361AE">
        <w:rPr>
          <w:bCs/>
        </w:rPr>
        <w:t xml:space="preserve"> da realizzarsi nei laboratori specifici e finalizzate alla progettazione del percorso  e alla realizzazione del “prodotto” finale.</w:t>
      </w:r>
    </w:p>
    <w:p w:rsidR="00773E62" w:rsidRPr="003361AE" w:rsidRDefault="00773E62" w:rsidP="00773E62">
      <w:pPr>
        <w:numPr>
          <w:ilvl w:val="0"/>
          <w:numId w:val="16"/>
        </w:numPr>
        <w:ind w:left="993"/>
        <w:contextualSpacing/>
        <w:jc w:val="both"/>
        <w:rPr>
          <w:bCs/>
        </w:rPr>
      </w:pPr>
      <w:r w:rsidRPr="003361AE">
        <w:rPr>
          <w:bCs/>
        </w:rPr>
        <w:t xml:space="preserve">n. </w:t>
      </w:r>
      <w:r w:rsidRPr="003361AE">
        <w:rPr>
          <w:b/>
          <w:bCs/>
        </w:rPr>
        <w:t>10 ore</w:t>
      </w:r>
      <w:r w:rsidRPr="003361AE">
        <w:rPr>
          <w:bCs/>
        </w:rPr>
        <w:t xml:space="preserve"> da impegnare in attività di </w:t>
      </w:r>
      <w:r w:rsidRPr="003361AE">
        <w:t>promozione e diffusione della cultura della prevenzione primaria delle malattie con visite gratuite promosse dall’Associazione Partner.</w:t>
      </w:r>
    </w:p>
    <w:p w:rsidR="00773E62" w:rsidRDefault="00773E62" w:rsidP="00773E62">
      <w:pPr>
        <w:jc w:val="both"/>
        <w:rPr>
          <w:rFonts w:eastAsiaTheme="minorEastAsia"/>
        </w:rPr>
      </w:pPr>
    </w:p>
    <w:p w:rsidR="00773E62" w:rsidRDefault="00773E62" w:rsidP="00773E62">
      <w:pPr>
        <w:jc w:val="both"/>
        <w:rPr>
          <w:rFonts w:eastAsiaTheme="minorEastAsia"/>
        </w:rPr>
      </w:pPr>
    </w:p>
    <w:p w:rsidR="00773E62" w:rsidRPr="00DB09BD" w:rsidRDefault="00773E62" w:rsidP="00773E62">
      <w:pPr>
        <w:pStyle w:val="Paragrafoelenco"/>
        <w:numPr>
          <w:ilvl w:val="0"/>
          <w:numId w:val="17"/>
        </w:numPr>
        <w:spacing w:after="200" w:line="276" w:lineRule="auto"/>
        <w:jc w:val="both"/>
        <w:rPr>
          <w:rFonts w:eastAsiaTheme="minorEastAsia"/>
        </w:rPr>
      </w:pPr>
      <w:r w:rsidRPr="00DB09BD">
        <w:rPr>
          <w:rFonts w:eastAsiaTheme="minorEastAsia"/>
        </w:rPr>
        <w:t>Per ciascuno dei restanti  6 moduli  sono previste parimenti:</w:t>
      </w:r>
    </w:p>
    <w:p w:rsidR="00773E62" w:rsidRPr="0045088A" w:rsidRDefault="00773E62" w:rsidP="00773E62">
      <w:pPr>
        <w:jc w:val="both"/>
        <w:rPr>
          <w:rFonts w:eastAsiaTheme="minorEastAsia"/>
          <w:bCs/>
          <w:i/>
          <w:iCs/>
        </w:rPr>
      </w:pPr>
      <w:r>
        <w:rPr>
          <w:rFonts w:eastAsiaTheme="minorEastAsia"/>
          <w:b/>
          <w:bCs/>
          <w:iCs/>
        </w:rPr>
        <w:t xml:space="preserve">       </w:t>
      </w:r>
      <w:r w:rsidRPr="0045088A">
        <w:rPr>
          <w:rFonts w:eastAsiaTheme="minorEastAsia"/>
          <w:b/>
          <w:bCs/>
          <w:iCs/>
        </w:rPr>
        <w:t xml:space="preserve">attività di accoglienza per n.  </w:t>
      </w:r>
      <w:r>
        <w:rPr>
          <w:rFonts w:eastAsiaTheme="minorEastAsia"/>
          <w:b/>
          <w:bCs/>
          <w:iCs/>
        </w:rPr>
        <w:t>2</w:t>
      </w:r>
      <w:r w:rsidRPr="0045088A">
        <w:rPr>
          <w:rFonts w:eastAsiaTheme="minorEastAsia"/>
          <w:b/>
          <w:bCs/>
          <w:iCs/>
        </w:rPr>
        <w:t xml:space="preserve"> or</w:t>
      </w:r>
      <w:r>
        <w:rPr>
          <w:rFonts w:eastAsiaTheme="minorEastAsia"/>
          <w:b/>
          <w:bCs/>
          <w:iCs/>
        </w:rPr>
        <w:t>e</w:t>
      </w:r>
      <w:r w:rsidRPr="0045088A">
        <w:rPr>
          <w:rFonts w:eastAsiaTheme="minorEastAsia"/>
          <w:bCs/>
          <w:i/>
          <w:iCs/>
        </w:rPr>
        <w:t xml:space="preserve">  </w:t>
      </w:r>
      <w:r w:rsidRPr="00DB09BD">
        <w:rPr>
          <w:rFonts w:eastAsiaTheme="minorEastAsia"/>
          <w:bCs/>
          <w:iCs/>
        </w:rPr>
        <w:t>in cui saranno espletate le seguenti azioni</w:t>
      </w:r>
      <w:r w:rsidRPr="0045088A">
        <w:rPr>
          <w:rFonts w:eastAsiaTheme="minorEastAsia"/>
          <w:bCs/>
          <w:i/>
          <w:iCs/>
        </w:rPr>
        <w:t>:</w:t>
      </w:r>
    </w:p>
    <w:p w:rsidR="00773E62" w:rsidRPr="0045088A" w:rsidRDefault="00773E62" w:rsidP="00773E62">
      <w:pPr>
        <w:numPr>
          <w:ilvl w:val="0"/>
          <w:numId w:val="11"/>
        </w:numPr>
        <w:jc w:val="both"/>
        <w:rPr>
          <w:rFonts w:eastAsiaTheme="minorEastAsia"/>
          <w:bCs/>
        </w:rPr>
      </w:pPr>
      <w:r w:rsidRPr="0045088A">
        <w:rPr>
          <w:rFonts w:eastAsiaTheme="minorEastAsia"/>
          <w:bCs/>
        </w:rPr>
        <w:t xml:space="preserve">definizione dei contenuti e  delle attività relative al modulo; </w:t>
      </w:r>
    </w:p>
    <w:p w:rsidR="00773E62" w:rsidRPr="0045088A" w:rsidRDefault="00773E62" w:rsidP="00773E62">
      <w:pPr>
        <w:numPr>
          <w:ilvl w:val="0"/>
          <w:numId w:val="11"/>
        </w:numPr>
        <w:jc w:val="both"/>
        <w:rPr>
          <w:rFonts w:eastAsiaTheme="minorEastAsia"/>
          <w:bCs/>
        </w:rPr>
      </w:pPr>
      <w:r w:rsidRPr="0045088A">
        <w:rPr>
          <w:rFonts w:eastAsiaTheme="minorEastAsia"/>
          <w:bCs/>
        </w:rPr>
        <w:t>valutazione delle competenze in ingresso degli allievi destinatari del modulo;</w:t>
      </w:r>
    </w:p>
    <w:p w:rsidR="00773E62" w:rsidRPr="0045088A" w:rsidRDefault="00773E62" w:rsidP="00773E62">
      <w:pPr>
        <w:numPr>
          <w:ilvl w:val="0"/>
          <w:numId w:val="11"/>
        </w:numPr>
        <w:ind w:left="671" w:hanging="311"/>
        <w:jc w:val="both"/>
        <w:rPr>
          <w:rFonts w:eastAsiaTheme="minorEastAsia"/>
          <w:bCs/>
        </w:rPr>
      </w:pPr>
      <w:r w:rsidRPr="0045088A">
        <w:rPr>
          <w:rFonts w:eastAsiaTheme="minorEastAsia"/>
          <w:bCs/>
        </w:rPr>
        <w:t>attivazione di eventuali interventi di potenziamento.</w:t>
      </w:r>
    </w:p>
    <w:p w:rsidR="00773E62" w:rsidRDefault="00773E62" w:rsidP="00773E62">
      <w:pPr>
        <w:jc w:val="both"/>
        <w:rPr>
          <w:rFonts w:eastAsiaTheme="minorEastAsia"/>
          <w:b/>
          <w:bCs/>
        </w:rPr>
      </w:pPr>
    </w:p>
    <w:p w:rsidR="00773E62" w:rsidRPr="0045088A" w:rsidRDefault="00773E62" w:rsidP="00773E62">
      <w:pPr>
        <w:jc w:val="both"/>
        <w:rPr>
          <w:rFonts w:eastAsiaTheme="minorEastAsia"/>
          <w:b/>
          <w:bCs/>
        </w:rPr>
      </w:pPr>
      <w:r>
        <w:rPr>
          <w:rFonts w:eastAsiaTheme="minorEastAsia"/>
          <w:b/>
          <w:bCs/>
        </w:rPr>
        <w:t xml:space="preserve">       a</w:t>
      </w:r>
      <w:r w:rsidRPr="0045088A">
        <w:rPr>
          <w:rFonts w:eastAsiaTheme="minorEastAsia"/>
          <w:b/>
          <w:bCs/>
        </w:rPr>
        <w:t xml:space="preserve">ttività più propriamente </w:t>
      </w:r>
      <w:proofErr w:type="spellStart"/>
      <w:r w:rsidRPr="0045088A">
        <w:rPr>
          <w:rFonts w:eastAsiaTheme="minorEastAsia"/>
          <w:b/>
          <w:bCs/>
        </w:rPr>
        <w:t>didattico-formative</w:t>
      </w:r>
      <w:proofErr w:type="spellEnd"/>
      <w:r w:rsidRPr="0045088A">
        <w:rPr>
          <w:rFonts w:eastAsiaTheme="minorEastAsia"/>
          <w:b/>
          <w:bCs/>
        </w:rPr>
        <w:t xml:space="preserve"> per n. </w:t>
      </w:r>
      <w:r>
        <w:rPr>
          <w:rFonts w:eastAsiaTheme="minorEastAsia"/>
          <w:b/>
          <w:bCs/>
        </w:rPr>
        <w:t>22</w:t>
      </w:r>
      <w:r w:rsidRPr="0045088A">
        <w:rPr>
          <w:rFonts w:eastAsiaTheme="minorEastAsia"/>
          <w:b/>
          <w:bCs/>
        </w:rPr>
        <w:t xml:space="preserve"> ore di cui:</w:t>
      </w:r>
    </w:p>
    <w:p w:rsidR="00773E62" w:rsidRPr="0045088A" w:rsidRDefault="00773E62" w:rsidP="00773E62">
      <w:pPr>
        <w:numPr>
          <w:ilvl w:val="0"/>
          <w:numId w:val="16"/>
        </w:numPr>
        <w:ind w:left="993"/>
        <w:contextualSpacing/>
        <w:jc w:val="both"/>
        <w:rPr>
          <w:bCs/>
        </w:rPr>
      </w:pPr>
      <w:r w:rsidRPr="0045088A">
        <w:rPr>
          <w:bCs/>
        </w:rPr>
        <w:t xml:space="preserve">n. </w:t>
      </w:r>
      <w:r>
        <w:rPr>
          <w:b/>
          <w:bCs/>
        </w:rPr>
        <w:t>20</w:t>
      </w:r>
      <w:r w:rsidRPr="0045088A">
        <w:rPr>
          <w:b/>
          <w:bCs/>
        </w:rPr>
        <w:t xml:space="preserve"> ore</w:t>
      </w:r>
      <w:r w:rsidRPr="0045088A">
        <w:rPr>
          <w:bCs/>
        </w:rPr>
        <w:t xml:space="preserve"> da realizzarsi nei laboratori specifici e finalizzate alla progettazione del percorso  e alla realizzazione del “prodotto” finale</w:t>
      </w:r>
      <w:r>
        <w:rPr>
          <w:bCs/>
        </w:rPr>
        <w:t>.</w:t>
      </w:r>
    </w:p>
    <w:p w:rsidR="00773E62" w:rsidRPr="0045088A" w:rsidRDefault="00773E62" w:rsidP="00773E62">
      <w:pPr>
        <w:numPr>
          <w:ilvl w:val="0"/>
          <w:numId w:val="16"/>
        </w:numPr>
        <w:ind w:left="993"/>
        <w:contextualSpacing/>
        <w:jc w:val="both"/>
        <w:rPr>
          <w:bCs/>
        </w:rPr>
      </w:pPr>
      <w:r w:rsidRPr="0045088A">
        <w:rPr>
          <w:bCs/>
        </w:rPr>
        <w:t xml:space="preserve">n. </w:t>
      </w:r>
      <w:r w:rsidRPr="0045088A">
        <w:rPr>
          <w:b/>
          <w:bCs/>
        </w:rPr>
        <w:t>2 ore</w:t>
      </w:r>
      <w:r>
        <w:rPr>
          <w:bCs/>
        </w:rPr>
        <w:t xml:space="preserve"> da impegnare in attività di </w:t>
      </w:r>
      <w:r w:rsidRPr="0045088A">
        <w:rPr>
          <w:bCs/>
        </w:rPr>
        <w:t xml:space="preserve">organizzazione della prevista manifestazione </w:t>
      </w:r>
      <w:r>
        <w:rPr>
          <w:bCs/>
        </w:rPr>
        <w:t>di fine modulo.</w:t>
      </w:r>
    </w:p>
    <w:p w:rsidR="00773E62" w:rsidRDefault="00773E62" w:rsidP="00773E62">
      <w:pPr>
        <w:jc w:val="both"/>
        <w:rPr>
          <w:rFonts w:eastAsiaTheme="minorEastAsia"/>
          <w:bCs/>
        </w:rPr>
      </w:pPr>
    </w:p>
    <w:p w:rsidR="00773E62" w:rsidRPr="004C0E70" w:rsidRDefault="00773E62" w:rsidP="00773E62">
      <w:pPr>
        <w:contextualSpacing/>
        <w:jc w:val="both"/>
        <w:rPr>
          <w:bCs/>
          <w:color w:val="FF0000"/>
        </w:rPr>
      </w:pPr>
    </w:p>
    <w:p w:rsidR="00886282" w:rsidRPr="009A4D78" w:rsidRDefault="00886282" w:rsidP="00886282">
      <w:pPr>
        <w:ind w:firstLine="567"/>
        <w:jc w:val="both"/>
        <w:rPr>
          <w:bCs/>
        </w:rPr>
      </w:pPr>
      <w:r w:rsidRPr="009A4D78">
        <w:rPr>
          <w:bCs/>
        </w:rPr>
        <w:t xml:space="preserve"> </w:t>
      </w:r>
    </w:p>
    <w:p w:rsidR="00CF3488" w:rsidRPr="0045088A" w:rsidRDefault="00CF3488" w:rsidP="00696784">
      <w:pPr>
        <w:jc w:val="both"/>
        <w:rPr>
          <w:rFonts w:eastAsiaTheme="minorEastAsia"/>
          <w:bCs/>
        </w:rPr>
      </w:pPr>
      <w:r w:rsidRPr="0045088A">
        <w:rPr>
          <w:rFonts w:eastAsiaTheme="minorEastAsia"/>
          <w:bCs/>
        </w:rPr>
        <w:t xml:space="preserve">La validità del percorso progettuale ai fini del riconoscimento agli allievi partecipanti del credito formativo, presuppone la frequenza, da parte degli stessi allievi, di almeno il 75% del monte  ore previsto per ciascun </w:t>
      </w:r>
      <w:r w:rsidR="00D476C2">
        <w:rPr>
          <w:rFonts w:eastAsiaTheme="minorEastAsia"/>
          <w:bCs/>
        </w:rPr>
        <w:t>modulo,  ovvero di almeno n. 27 ore su n. 36 ore per il modulo “Scuola e volontariato”  e di n. 18 ore su n. 24</w:t>
      </w:r>
      <w:r w:rsidRPr="0045088A">
        <w:rPr>
          <w:rFonts w:eastAsiaTheme="minorEastAsia"/>
          <w:bCs/>
        </w:rPr>
        <w:t xml:space="preserve"> ore per ciascun</w:t>
      </w:r>
      <w:r w:rsidR="00D476C2">
        <w:rPr>
          <w:rFonts w:eastAsiaTheme="minorEastAsia"/>
          <w:bCs/>
        </w:rPr>
        <w:t>o dei restanti sei  moduli</w:t>
      </w:r>
      <w:r w:rsidRPr="0045088A">
        <w:rPr>
          <w:rFonts w:eastAsiaTheme="minorEastAsia"/>
          <w:bCs/>
        </w:rPr>
        <w:t>.</w:t>
      </w:r>
    </w:p>
    <w:p w:rsidR="00CF3488" w:rsidRDefault="00CF3488" w:rsidP="007C0ACE">
      <w:pPr>
        <w:tabs>
          <w:tab w:val="center" w:pos="4819"/>
          <w:tab w:val="left" w:pos="6750"/>
        </w:tabs>
        <w:ind w:firstLine="426"/>
        <w:jc w:val="both"/>
        <w:rPr>
          <w:sz w:val="22"/>
          <w:szCs w:val="22"/>
        </w:rPr>
      </w:pPr>
    </w:p>
    <w:p w:rsidR="007E3936" w:rsidRPr="009A4D78" w:rsidRDefault="007E3936" w:rsidP="0052354F">
      <w:pPr>
        <w:tabs>
          <w:tab w:val="center" w:pos="4819"/>
          <w:tab w:val="left" w:pos="6750"/>
        </w:tabs>
        <w:jc w:val="both"/>
      </w:pPr>
      <w:r w:rsidRPr="009A4D78">
        <w:t>Il reclutamento degli allievi avverrà su disponibilità a domanda espressa dagli alunni stessi.</w:t>
      </w:r>
    </w:p>
    <w:p w:rsidR="0061407E" w:rsidRPr="001E280D" w:rsidRDefault="0052354F" w:rsidP="0052354F">
      <w:pPr>
        <w:tabs>
          <w:tab w:val="center" w:pos="4819"/>
          <w:tab w:val="left" w:pos="6750"/>
        </w:tabs>
        <w:jc w:val="both"/>
        <w:rPr>
          <w:b/>
          <w:color w:val="FF0000"/>
        </w:rPr>
      </w:pPr>
      <w:r w:rsidRPr="001E280D">
        <w:rPr>
          <w:b/>
        </w:rPr>
        <w:t>C</w:t>
      </w:r>
      <w:r w:rsidR="00796A8D" w:rsidRPr="001E280D">
        <w:rPr>
          <w:b/>
        </w:rPr>
        <w:t>iascun alunno</w:t>
      </w:r>
      <w:r w:rsidR="00DE77D0" w:rsidRPr="001E280D">
        <w:rPr>
          <w:b/>
        </w:rPr>
        <w:t xml:space="preserve"> </w:t>
      </w:r>
      <w:r w:rsidR="007B2382" w:rsidRPr="001E280D">
        <w:rPr>
          <w:b/>
        </w:rPr>
        <w:t>potrà rendere la propria disponibilità</w:t>
      </w:r>
      <w:r w:rsidRPr="001E280D">
        <w:rPr>
          <w:b/>
        </w:rPr>
        <w:t xml:space="preserve"> di partecipazione</w:t>
      </w:r>
      <w:r w:rsidR="007B2382" w:rsidRPr="001E280D">
        <w:rPr>
          <w:b/>
        </w:rPr>
        <w:t xml:space="preserve"> </w:t>
      </w:r>
      <w:r w:rsidR="0061407E" w:rsidRPr="001E280D">
        <w:rPr>
          <w:b/>
        </w:rPr>
        <w:t>relativamente a</w:t>
      </w:r>
      <w:r w:rsidR="007E3936" w:rsidRPr="001E280D">
        <w:rPr>
          <w:b/>
        </w:rPr>
        <w:t>d un solo</w:t>
      </w:r>
      <w:r w:rsidR="00133F9E" w:rsidRPr="001E280D">
        <w:rPr>
          <w:b/>
        </w:rPr>
        <w:t xml:space="preserve"> </w:t>
      </w:r>
      <w:r w:rsidR="00796A8D" w:rsidRPr="001E280D">
        <w:rPr>
          <w:b/>
        </w:rPr>
        <w:t>modulo progettual</w:t>
      </w:r>
      <w:r w:rsidR="00240E7B" w:rsidRPr="001E280D">
        <w:rPr>
          <w:b/>
        </w:rPr>
        <w:t>e.</w:t>
      </w:r>
    </w:p>
    <w:p w:rsidR="001E280D" w:rsidRDefault="001E280D" w:rsidP="001E280D">
      <w:pPr>
        <w:tabs>
          <w:tab w:val="center" w:pos="4819"/>
          <w:tab w:val="left" w:pos="6750"/>
        </w:tabs>
        <w:jc w:val="both"/>
      </w:pPr>
      <w:r w:rsidRPr="002B0B65">
        <w:t>La compilazione delle  graduatorie afferenti a ciascun modulo e dunque la selezione ed il reclutamento degli alunni partecipanti alle attività formative di ciascun modulo sarà effettuata procedendo dando priorità nell’ordine:</w:t>
      </w:r>
    </w:p>
    <w:p w:rsidR="001E280D" w:rsidRPr="002B0B65" w:rsidRDefault="001E280D" w:rsidP="001E280D">
      <w:pPr>
        <w:tabs>
          <w:tab w:val="center" w:pos="4819"/>
          <w:tab w:val="left" w:pos="6750"/>
        </w:tabs>
        <w:jc w:val="both"/>
      </w:pPr>
    </w:p>
    <w:p w:rsidR="001E280D" w:rsidRDefault="001E280D" w:rsidP="001E280D">
      <w:pPr>
        <w:tabs>
          <w:tab w:val="center" w:pos="4819"/>
          <w:tab w:val="left" w:pos="6750"/>
        </w:tabs>
        <w:jc w:val="both"/>
      </w:pPr>
      <w:r>
        <w:t>-</w:t>
      </w:r>
      <w:r w:rsidRPr="00CB6DCD">
        <w:t>agli alunni bocciati in sede di scrutinio finale  di giugno 2017; a parità sarà data precedenza all’aspirante che</w:t>
      </w:r>
      <w:r>
        <w:t xml:space="preserve"> vanta la minore età anagrafica;</w:t>
      </w:r>
    </w:p>
    <w:p w:rsidR="001E280D" w:rsidRPr="00CB6DCD" w:rsidRDefault="001E280D" w:rsidP="001E280D">
      <w:pPr>
        <w:tabs>
          <w:tab w:val="center" w:pos="4819"/>
          <w:tab w:val="left" w:pos="6750"/>
        </w:tabs>
        <w:jc w:val="both"/>
      </w:pPr>
    </w:p>
    <w:p w:rsidR="001E280D" w:rsidRDefault="001E280D" w:rsidP="001E280D">
      <w:pPr>
        <w:tabs>
          <w:tab w:val="center" w:pos="4819"/>
          <w:tab w:val="left" w:pos="6750"/>
        </w:tabs>
        <w:jc w:val="both"/>
      </w:pPr>
      <w:r>
        <w:t>-</w:t>
      </w:r>
      <w:r w:rsidRPr="00CB6DCD">
        <w:t>agli alunni riportanti nello scrutinio finale di giugno 2017  la sospensione del giudizio per n. 3 discipline;  a parità di numero di discipline sarà data precedenza all’aspirante che</w:t>
      </w:r>
      <w:r>
        <w:t xml:space="preserve"> vanta la minore età anagrafica;</w:t>
      </w:r>
    </w:p>
    <w:p w:rsidR="001E280D" w:rsidRPr="00CB6DCD" w:rsidRDefault="001E280D" w:rsidP="001E280D">
      <w:pPr>
        <w:tabs>
          <w:tab w:val="center" w:pos="4819"/>
          <w:tab w:val="left" w:pos="6750"/>
        </w:tabs>
        <w:jc w:val="both"/>
      </w:pPr>
    </w:p>
    <w:p w:rsidR="001E280D" w:rsidRDefault="001E280D" w:rsidP="001E280D">
      <w:pPr>
        <w:tabs>
          <w:tab w:val="center" w:pos="4819"/>
          <w:tab w:val="left" w:pos="6750"/>
        </w:tabs>
        <w:jc w:val="both"/>
      </w:pPr>
      <w:r>
        <w:t>-</w:t>
      </w:r>
      <w:r w:rsidRPr="00CB6DCD">
        <w:t>agli alunni riportanti nello scrutinio finale di giugno 2017  la sospensione del giudizio per n. 2 discipline;  a parità di numero di discipline sarà data precedenza all’aspirante che</w:t>
      </w:r>
      <w:r>
        <w:t xml:space="preserve"> vanta la minore età anagrafica;</w:t>
      </w:r>
    </w:p>
    <w:p w:rsidR="001E280D" w:rsidRPr="00CB6DCD" w:rsidRDefault="001E280D" w:rsidP="001E280D">
      <w:pPr>
        <w:tabs>
          <w:tab w:val="center" w:pos="4819"/>
          <w:tab w:val="left" w:pos="6750"/>
        </w:tabs>
        <w:jc w:val="both"/>
      </w:pPr>
    </w:p>
    <w:p w:rsidR="001E280D" w:rsidRDefault="001E280D" w:rsidP="001E280D">
      <w:pPr>
        <w:tabs>
          <w:tab w:val="center" w:pos="4819"/>
          <w:tab w:val="left" w:pos="6750"/>
        </w:tabs>
        <w:jc w:val="both"/>
      </w:pPr>
      <w:r>
        <w:t>-</w:t>
      </w:r>
      <w:r w:rsidRPr="00CB6DCD">
        <w:t>agli alunni riportanti nello scrutinio finale di giugno 2017  la sospensione del giudizio per n. 1 disciplina; a parità di numero di discipline sarà data precedenza all’aspirante che</w:t>
      </w:r>
      <w:r>
        <w:t xml:space="preserve"> vanta la minore età anagrafica;</w:t>
      </w:r>
    </w:p>
    <w:p w:rsidR="001E280D" w:rsidRPr="00CB6DCD" w:rsidRDefault="001E280D" w:rsidP="001E280D">
      <w:pPr>
        <w:tabs>
          <w:tab w:val="center" w:pos="4819"/>
          <w:tab w:val="left" w:pos="6750"/>
        </w:tabs>
        <w:jc w:val="both"/>
      </w:pPr>
    </w:p>
    <w:p w:rsidR="001E280D" w:rsidRDefault="001E280D" w:rsidP="001E280D">
      <w:pPr>
        <w:tabs>
          <w:tab w:val="center" w:pos="4819"/>
          <w:tab w:val="left" w:pos="6750"/>
        </w:tabs>
        <w:jc w:val="both"/>
      </w:pPr>
      <w:r>
        <w:t>-</w:t>
      </w:r>
      <w:r w:rsidRPr="00CB6DCD">
        <w:t xml:space="preserve">alle medie dei voti riportati in sede di scrutinio finale </w:t>
      </w:r>
      <w:proofErr w:type="spellStart"/>
      <w:r w:rsidRPr="00CB6DCD">
        <w:t>a.s.</w:t>
      </w:r>
      <w:proofErr w:type="spellEnd"/>
      <w:r w:rsidRPr="00CB6DCD">
        <w:t xml:space="preserve"> 2016/17 dagli alunni richiedenti la partecipazione al</w:t>
      </w:r>
      <w:r>
        <w:t>le attività progettuali o ai voti</w:t>
      </w:r>
      <w:r w:rsidRPr="00CB6DCD">
        <w:t xml:space="preserve"> riportati in esito agli esami conclusivi della scuola </w:t>
      </w:r>
      <w:r w:rsidRPr="00CB6DCD">
        <w:lastRenderedPageBreak/>
        <w:t>secondaria di primo grado dagli alunni richiedenti la partecipazione alle attività progettuali e iscritti alle classi prime a. s. 2016/2017  e richiedenti la partecipazione alle attività progettuali. Si precisa che gli allievi saranno selezionati scorrendo le graduatorie relative a ciascun modulo, compilate secondo l’ordine prioritario d</w:t>
      </w:r>
      <w:r>
        <w:t>ella media dei voti/del voto  più bassa/o.</w:t>
      </w:r>
      <w:r w:rsidRPr="00CB6DCD">
        <w:t xml:space="preserve">  A parità di media o di giudizio sarà data precede</w:t>
      </w:r>
      <w:r>
        <w:t>nza</w:t>
      </w:r>
      <w:r w:rsidRPr="00CB6DCD">
        <w:t xml:space="preserve"> all’aspirante che vanta la minore  età anagrafica.</w:t>
      </w:r>
    </w:p>
    <w:p w:rsidR="00D0241D" w:rsidRDefault="00D0241D" w:rsidP="001E280D">
      <w:pPr>
        <w:tabs>
          <w:tab w:val="center" w:pos="4819"/>
          <w:tab w:val="left" w:pos="6750"/>
        </w:tabs>
        <w:jc w:val="both"/>
      </w:pPr>
    </w:p>
    <w:p w:rsidR="00D0241D" w:rsidRPr="005360BF" w:rsidRDefault="00D0241D" w:rsidP="00D0241D">
      <w:pPr>
        <w:pStyle w:val="Paragrafoelenco"/>
        <w:numPr>
          <w:ilvl w:val="0"/>
          <w:numId w:val="21"/>
        </w:numPr>
        <w:tabs>
          <w:tab w:val="center" w:pos="4819"/>
          <w:tab w:val="left" w:pos="6750"/>
        </w:tabs>
        <w:jc w:val="both"/>
      </w:pPr>
      <w:r>
        <w:t>Relativamente al mod</w:t>
      </w:r>
      <w:r w:rsidR="00734813">
        <w:t>ulo “Scuola e Volontariato” saranno selezionati,</w:t>
      </w:r>
      <w:bookmarkStart w:id="0" w:name="_GoBack"/>
      <w:bookmarkEnd w:id="0"/>
      <w:r w:rsidR="00734813">
        <w:t xml:space="preserve"> secondo le modalità sopra descritte, prioritariamente gli </w:t>
      </w:r>
      <w:r>
        <w:t xml:space="preserve"> alunni iscritti e frequentanti le classi quinte a. s. 2017/2018 dell’indirizzo Servizi Socio Sanitari</w:t>
      </w:r>
      <w:r w:rsidR="00734813">
        <w:t>.</w:t>
      </w:r>
    </w:p>
    <w:p w:rsidR="00D0241D" w:rsidRDefault="00D0241D" w:rsidP="0052354F">
      <w:pPr>
        <w:tabs>
          <w:tab w:val="center" w:pos="4819"/>
          <w:tab w:val="left" w:pos="6750"/>
        </w:tabs>
        <w:jc w:val="both"/>
      </w:pPr>
    </w:p>
    <w:p w:rsidR="00FA61E2" w:rsidRPr="00A1457B" w:rsidRDefault="00796A8D" w:rsidP="0052354F">
      <w:pPr>
        <w:tabs>
          <w:tab w:val="center" w:pos="4819"/>
          <w:tab w:val="left" w:pos="6750"/>
        </w:tabs>
        <w:jc w:val="both"/>
        <w:rPr>
          <w:b/>
        </w:rPr>
      </w:pPr>
      <w:r w:rsidRPr="009A4D78">
        <w:t xml:space="preserve"> </w:t>
      </w:r>
      <w:r w:rsidR="00D205BF" w:rsidRPr="009A4D78">
        <w:t>L’istanza</w:t>
      </w:r>
      <w:r w:rsidR="0052354F">
        <w:t xml:space="preserve"> di partecipazione</w:t>
      </w:r>
      <w:r w:rsidR="00397BFC" w:rsidRPr="009A4D78">
        <w:t xml:space="preserve"> alle at</w:t>
      </w:r>
      <w:r w:rsidR="00D205BF" w:rsidRPr="009A4D78">
        <w:t>tività progettuali</w:t>
      </w:r>
      <w:r w:rsidR="00A00C63" w:rsidRPr="009A4D78">
        <w:t xml:space="preserve"> </w:t>
      </w:r>
      <w:r w:rsidR="000A2D33" w:rsidRPr="009A4D78">
        <w:t xml:space="preserve">sarà </w:t>
      </w:r>
      <w:r w:rsidR="0052354F">
        <w:t xml:space="preserve">prodotta </w:t>
      </w:r>
      <w:r w:rsidR="000A2D33" w:rsidRPr="009A4D78">
        <w:t>utilizzando l’apposito</w:t>
      </w:r>
      <w:r w:rsidR="00D205BF" w:rsidRPr="009A4D78">
        <w:t xml:space="preserve"> modulo di partecipazione</w:t>
      </w:r>
      <w:r w:rsidR="000A2D33" w:rsidRPr="009A4D78">
        <w:t xml:space="preserve"> </w:t>
      </w:r>
      <w:r w:rsidR="0052354F">
        <w:t xml:space="preserve">in </w:t>
      </w:r>
      <w:r w:rsidR="000A2D33" w:rsidRPr="009A4D78">
        <w:t xml:space="preserve">allegato alla presente comunicazione. Detto modulo potrà </w:t>
      </w:r>
      <w:r w:rsidR="0052354F">
        <w:t xml:space="preserve">altresì </w:t>
      </w:r>
      <w:r w:rsidR="000A2D33" w:rsidRPr="009A4D78">
        <w:t>essere ritirato</w:t>
      </w:r>
      <w:r w:rsidR="001E280D">
        <w:t xml:space="preserve"> presso la postazione dei collaboratori scolastici sita nella sala “C. Visone” </w:t>
      </w:r>
      <w:r w:rsidR="0052354F">
        <w:t>dell’I</w:t>
      </w:r>
      <w:r w:rsidR="000A2D33" w:rsidRPr="009A4D78">
        <w:t>stituzione</w:t>
      </w:r>
      <w:r w:rsidR="0052354F">
        <w:t xml:space="preserve"> S</w:t>
      </w:r>
      <w:r w:rsidR="000A2D33" w:rsidRPr="009A4D78">
        <w:t>colastica o anche scaricato dal sito internet della scuola</w:t>
      </w:r>
      <w:r w:rsidR="00A00C63" w:rsidRPr="009A4D78">
        <w:t>,</w:t>
      </w:r>
      <w:r w:rsidR="000A2D33" w:rsidRPr="009A4D78">
        <w:t xml:space="preserve"> </w:t>
      </w:r>
      <w:hyperlink r:id="rId13" w:history="1">
        <w:r w:rsidR="0052354F" w:rsidRPr="001E280D">
          <w:rPr>
            <w:rStyle w:val="Collegamentoipertestuale"/>
            <w:color w:val="auto"/>
          </w:rPr>
          <w:t>www.istitutonovelli.it</w:t>
        </w:r>
      </w:hyperlink>
      <w:r w:rsidR="0052354F">
        <w:t xml:space="preserve"> nella </w:t>
      </w:r>
      <w:r w:rsidR="00A00C63" w:rsidRPr="009A4D78">
        <w:t xml:space="preserve">sezione alunni </w:t>
      </w:r>
      <w:r w:rsidR="000A2D33" w:rsidRPr="009A4D78">
        <w:t>e  dovrà essere</w:t>
      </w:r>
      <w:r w:rsidR="00010D4D" w:rsidRPr="009A4D78">
        <w:t xml:space="preserve"> </w:t>
      </w:r>
      <w:r w:rsidR="00FA61E2" w:rsidRPr="009A4D78">
        <w:t xml:space="preserve">consegnato al protocollo </w:t>
      </w:r>
      <w:r w:rsidR="00010D4D" w:rsidRPr="009A4D78">
        <w:t>del</w:t>
      </w:r>
      <w:r w:rsidR="00C13D7E" w:rsidRPr="009A4D78">
        <w:t xml:space="preserve">la segreteria amministrativa </w:t>
      </w:r>
      <w:r w:rsidR="0052354F">
        <w:t>della S</w:t>
      </w:r>
      <w:r w:rsidR="00A00C63" w:rsidRPr="009A4D78">
        <w:t xml:space="preserve">cuola </w:t>
      </w:r>
      <w:r w:rsidR="00C13D7E" w:rsidRPr="00A1457B">
        <w:rPr>
          <w:b/>
        </w:rPr>
        <w:t>e</w:t>
      </w:r>
      <w:r w:rsidR="00010D4D" w:rsidRPr="00A1457B">
        <w:rPr>
          <w:b/>
        </w:rPr>
        <w:t>ntro e non oltre</w:t>
      </w:r>
      <w:r w:rsidR="00174A65" w:rsidRPr="00A1457B">
        <w:rPr>
          <w:b/>
        </w:rPr>
        <w:t xml:space="preserve"> le ore 13,00 del</w:t>
      </w:r>
      <w:r w:rsidR="00010D4D" w:rsidRPr="00A1457B">
        <w:rPr>
          <w:b/>
        </w:rPr>
        <w:t xml:space="preserve"> giorno</w:t>
      </w:r>
      <w:r w:rsidR="00A1457B" w:rsidRPr="00A1457B">
        <w:rPr>
          <w:b/>
        </w:rPr>
        <w:t xml:space="preserve"> sabato 30 settembre</w:t>
      </w:r>
      <w:r w:rsidR="001E280D" w:rsidRPr="00A1457B">
        <w:rPr>
          <w:b/>
        </w:rPr>
        <w:t xml:space="preserve"> </w:t>
      </w:r>
      <w:r w:rsidR="00A1457B">
        <w:rPr>
          <w:b/>
        </w:rPr>
        <w:t>2017.</w:t>
      </w:r>
      <w:r w:rsidR="001E280D" w:rsidRPr="00A1457B">
        <w:rPr>
          <w:b/>
        </w:rPr>
        <w:t xml:space="preserve">                                           </w:t>
      </w:r>
      <w:r w:rsidR="000A2D33" w:rsidRPr="00A1457B">
        <w:rPr>
          <w:b/>
        </w:rPr>
        <w:t xml:space="preserve">. </w:t>
      </w:r>
    </w:p>
    <w:p w:rsidR="00C66FEF" w:rsidRDefault="000A2D33" w:rsidP="0052354F">
      <w:pPr>
        <w:jc w:val="both"/>
      </w:pPr>
      <w:r w:rsidRPr="009A4D78">
        <w:t>Si precisa</w:t>
      </w:r>
      <w:r w:rsidR="00C66FEF" w:rsidRPr="009A4D78">
        <w:t xml:space="preserve"> che successivamente alla individuazione degli alunni </w:t>
      </w:r>
      <w:r w:rsidRPr="009A4D78">
        <w:t xml:space="preserve">partecipanti a ciascun modulo progettuale </w:t>
      </w:r>
      <w:r w:rsidR="00C66FEF" w:rsidRPr="009A4D78">
        <w:t>sarà comunicato con apposita circolare il calen</w:t>
      </w:r>
      <w:r w:rsidRPr="009A4D78">
        <w:t xml:space="preserve">dario degli incontri </w:t>
      </w:r>
      <w:r w:rsidR="00A00C63" w:rsidRPr="009A4D78">
        <w:t>previsti</w:t>
      </w:r>
      <w:r w:rsidRPr="009A4D78">
        <w:t xml:space="preserve"> per la realizzazione di ciascun modulo</w:t>
      </w:r>
      <w:r w:rsidR="00C66FEF" w:rsidRPr="009A4D78">
        <w:t xml:space="preserve">. </w:t>
      </w:r>
    </w:p>
    <w:p w:rsidR="006F465D" w:rsidRDefault="006F465D" w:rsidP="0052354F">
      <w:pPr>
        <w:jc w:val="both"/>
      </w:pPr>
    </w:p>
    <w:p w:rsidR="001E280D" w:rsidRPr="009A4D78" w:rsidRDefault="001E280D" w:rsidP="0052354F">
      <w:pPr>
        <w:jc w:val="both"/>
      </w:pPr>
    </w:p>
    <w:p w:rsidR="00C66FEF" w:rsidRDefault="00C66FEF" w:rsidP="00393CF0">
      <w:pPr>
        <w:ind w:firstLine="426"/>
        <w:jc w:val="both"/>
        <w:rPr>
          <w:sz w:val="22"/>
          <w:szCs w:val="22"/>
        </w:rPr>
      </w:pPr>
    </w:p>
    <w:p w:rsidR="0035715C" w:rsidRPr="00717E2E" w:rsidRDefault="001E280D" w:rsidP="0035715C">
      <w:pPr>
        <w:rPr>
          <w:sz w:val="22"/>
          <w:szCs w:val="22"/>
        </w:rPr>
      </w:pPr>
      <w:r w:rsidRPr="00717E2E">
        <w:rPr>
          <w:sz w:val="22"/>
          <w:szCs w:val="22"/>
        </w:rPr>
        <w:t xml:space="preserve">                                                                                                               IL DIRIGENTE SCOLASTICO</w:t>
      </w:r>
    </w:p>
    <w:p w:rsidR="00E20394" w:rsidRDefault="0035715C" w:rsidP="0035715C">
      <w:pPr>
        <w:rPr>
          <w:sz w:val="22"/>
          <w:szCs w:val="22"/>
        </w:rPr>
      </w:pPr>
      <w:r w:rsidRPr="00717E2E">
        <w:rPr>
          <w:sz w:val="22"/>
          <w:szCs w:val="22"/>
        </w:rPr>
        <w:t xml:space="preserve">                                                                                                        </w:t>
      </w:r>
      <w:r w:rsidR="001E280D">
        <w:rPr>
          <w:sz w:val="22"/>
          <w:szCs w:val="22"/>
        </w:rPr>
        <w:t xml:space="preserve">      </w:t>
      </w:r>
      <w:r w:rsidRPr="00717E2E">
        <w:rPr>
          <w:sz w:val="22"/>
          <w:szCs w:val="22"/>
        </w:rPr>
        <w:t xml:space="preserve">     Prof.ssa Emma </w:t>
      </w:r>
      <w:proofErr w:type="spellStart"/>
      <w:r w:rsidRPr="00717E2E">
        <w:rPr>
          <w:sz w:val="22"/>
          <w:szCs w:val="22"/>
        </w:rPr>
        <w:t>Marchitto</w:t>
      </w:r>
      <w:proofErr w:type="spellEnd"/>
    </w:p>
    <w:p w:rsidR="00E55DBC" w:rsidRDefault="00E55DBC"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1E280D" w:rsidRDefault="001E280D" w:rsidP="0035715C">
      <w:pPr>
        <w:rPr>
          <w:sz w:val="22"/>
          <w:szCs w:val="22"/>
        </w:rPr>
      </w:pPr>
    </w:p>
    <w:p w:rsidR="001E280D" w:rsidRDefault="001E280D" w:rsidP="0035715C">
      <w:pPr>
        <w:rPr>
          <w:sz w:val="22"/>
          <w:szCs w:val="22"/>
        </w:rPr>
      </w:pPr>
    </w:p>
    <w:p w:rsidR="001E280D" w:rsidRDefault="001E280D" w:rsidP="0035715C">
      <w:pPr>
        <w:rPr>
          <w:sz w:val="22"/>
          <w:szCs w:val="22"/>
        </w:rPr>
      </w:pPr>
    </w:p>
    <w:p w:rsidR="001E280D" w:rsidRDefault="001E280D" w:rsidP="0035715C">
      <w:pPr>
        <w:rPr>
          <w:sz w:val="22"/>
          <w:szCs w:val="22"/>
        </w:rPr>
      </w:pPr>
    </w:p>
    <w:p w:rsidR="001E280D" w:rsidRDefault="001E280D" w:rsidP="0035715C">
      <w:pPr>
        <w:rPr>
          <w:sz w:val="22"/>
          <w:szCs w:val="22"/>
        </w:rPr>
      </w:pPr>
    </w:p>
    <w:p w:rsidR="001E280D" w:rsidRDefault="001E280D" w:rsidP="0035715C">
      <w:pPr>
        <w:rPr>
          <w:sz w:val="22"/>
          <w:szCs w:val="22"/>
        </w:rPr>
      </w:pPr>
    </w:p>
    <w:p w:rsidR="001E280D" w:rsidRDefault="001E280D" w:rsidP="0035715C">
      <w:pPr>
        <w:rPr>
          <w:sz w:val="22"/>
          <w:szCs w:val="22"/>
        </w:rPr>
      </w:pPr>
    </w:p>
    <w:p w:rsidR="001E280D" w:rsidRDefault="001E280D" w:rsidP="0035715C">
      <w:pPr>
        <w:rPr>
          <w:sz w:val="22"/>
          <w:szCs w:val="22"/>
        </w:rPr>
      </w:pPr>
    </w:p>
    <w:p w:rsidR="001E280D" w:rsidRDefault="001E280D" w:rsidP="0035715C">
      <w:pPr>
        <w:rPr>
          <w:sz w:val="22"/>
          <w:szCs w:val="22"/>
        </w:rPr>
      </w:pPr>
    </w:p>
    <w:p w:rsidR="001E280D" w:rsidRDefault="001E280D" w:rsidP="0035715C">
      <w:pPr>
        <w:rPr>
          <w:sz w:val="22"/>
          <w:szCs w:val="22"/>
        </w:rPr>
      </w:pPr>
    </w:p>
    <w:p w:rsidR="001E280D" w:rsidRDefault="001E280D" w:rsidP="0035715C">
      <w:pPr>
        <w:rPr>
          <w:sz w:val="22"/>
          <w:szCs w:val="22"/>
        </w:rPr>
      </w:pPr>
    </w:p>
    <w:p w:rsidR="001E280D" w:rsidRDefault="001E280D" w:rsidP="0035715C">
      <w:pPr>
        <w:rPr>
          <w:sz w:val="22"/>
          <w:szCs w:val="22"/>
        </w:rPr>
      </w:pPr>
    </w:p>
    <w:p w:rsidR="006F465D" w:rsidRDefault="006F465D" w:rsidP="0035715C">
      <w:pPr>
        <w:rPr>
          <w:sz w:val="22"/>
          <w:szCs w:val="22"/>
        </w:rPr>
      </w:pPr>
    </w:p>
    <w:p w:rsidR="00D0241D" w:rsidRDefault="00D0241D" w:rsidP="0035715C">
      <w:pPr>
        <w:rPr>
          <w:sz w:val="22"/>
          <w:szCs w:val="22"/>
        </w:rPr>
      </w:pPr>
    </w:p>
    <w:p w:rsidR="001E280D" w:rsidRDefault="001E280D" w:rsidP="001E280D">
      <w:pPr>
        <w:jc w:val="both"/>
        <w:rPr>
          <w:rFonts w:eastAsiaTheme="minorEastAsia"/>
          <w:b/>
          <w:iCs/>
          <w:sz w:val="22"/>
          <w:szCs w:val="22"/>
        </w:rPr>
      </w:pPr>
      <w:r w:rsidRPr="00DF25A7">
        <w:rPr>
          <w:rFonts w:eastAsiaTheme="minorEastAsia"/>
          <w:b/>
          <w:iCs/>
          <w:sz w:val="22"/>
          <w:szCs w:val="22"/>
        </w:rPr>
        <w:t>I 7</w:t>
      </w:r>
      <w:r>
        <w:rPr>
          <w:rFonts w:eastAsiaTheme="minorEastAsia"/>
          <w:b/>
          <w:iCs/>
          <w:sz w:val="22"/>
          <w:szCs w:val="22"/>
        </w:rPr>
        <w:t xml:space="preserve"> Moduli</w:t>
      </w:r>
    </w:p>
    <w:p w:rsidR="001E280D" w:rsidRPr="00DF25A7" w:rsidRDefault="001E280D" w:rsidP="001E280D">
      <w:pPr>
        <w:jc w:val="both"/>
        <w:rPr>
          <w:rFonts w:eastAsiaTheme="minorEastAsia"/>
          <w:b/>
          <w:iCs/>
          <w:sz w:val="22"/>
          <w:szCs w:val="22"/>
        </w:rPr>
      </w:pPr>
    </w:p>
    <w:p w:rsidR="001E280D" w:rsidRPr="001E280D" w:rsidRDefault="001E280D" w:rsidP="001E280D">
      <w:pPr>
        <w:numPr>
          <w:ilvl w:val="0"/>
          <w:numId w:val="15"/>
        </w:numPr>
        <w:ind w:left="388"/>
        <w:jc w:val="both"/>
        <w:rPr>
          <w:b/>
          <w:bCs/>
          <w:sz w:val="22"/>
          <w:szCs w:val="22"/>
        </w:rPr>
      </w:pPr>
      <w:r w:rsidRPr="001E280D">
        <w:rPr>
          <w:b/>
          <w:bCs/>
          <w:sz w:val="22"/>
          <w:szCs w:val="22"/>
        </w:rPr>
        <w:t>SCUOLA E VOLONTARIATO.</w:t>
      </w:r>
    </w:p>
    <w:p w:rsidR="001E280D" w:rsidRPr="00DF25A7" w:rsidRDefault="001E280D" w:rsidP="001E280D">
      <w:pPr>
        <w:jc w:val="both"/>
        <w:rPr>
          <w:sz w:val="22"/>
          <w:szCs w:val="22"/>
        </w:rPr>
      </w:pPr>
      <w:r w:rsidRPr="00DF25A7">
        <w:rPr>
          <w:sz w:val="22"/>
          <w:szCs w:val="22"/>
        </w:rPr>
        <w:t xml:space="preserve">Il modulo rappresenta un’iniziativa di promozione del volontariato ed è finalizzato a incoraggiare lo scambio tra il mondo giovanile della Scuola e il mondo del Volontariato, attraverso azioni, mirate a favorire la socializzazione e le attività aggregative degli studenti. In particolare, il modulo “Scuola e Volontariato” è in linea con la </w:t>
      </w:r>
      <w:proofErr w:type="spellStart"/>
      <w:r w:rsidRPr="00DF25A7">
        <w:rPr>
          <w:sz w:val="22"/>
          <w:szCs w:val="22"/>
        </w:rPr>
        <w:t>Mission</w:t>
      </w:r>
      <w:proofErr w:type="spellEnd"/>
      <w:r w:rsidRPr="00DF25A7">
        <w:rPr>
          <w:sz w:val="22"/>
          <w:szCs w:val="22"/>
        </w:rPr>
        <w:t xml:space="preserve"> dell’Associazione Campus Salute di Caserta ed intende tradurre i principi della convivenza civile in pratiche sociali. Gli allievi iscritti al modulo parteciperanno ad eventi di promozione e diffusione della cultura della prevenzione primaria delle malattie con visite gratuite promosse dall’Associazione Campus Salute di Caserta.</w:t>
      </w:r>
    </w:p>
    <w:p w:rsidR="001E280D" w:rsidRPr="00DF25A7" w:rsidRDefault="001E280D" w:rsidP="001E280D">
      <w:pPr>
        <w:jc w:val="both"/>
        <w:rPr>
          <w:sz w:val="22"/>
          <w:szCs w:val="22"/>
        </w:rPr>
      </w:pPr>
      <w:r w:rsidRPr="00DF25A7">
        <w:rPr>
          <w:sz w:val="22"/>
          <w:szCs w:val="22"/>
        </w:rPr>
        <w:t>Gli allievi collaboreranno ad organizzare e un vero e proprio ospedale da campo con ambulatori specialistici per avvicinare la popolazione alla visita medica specialistica. Gli allievi, nei giorni degli eventi, saranno coinvolti nelle seguenti attività:</w:t>
      </w:r>
    </w:p>
    <w:p w:rsidR="001E280D" w:rsidRPr="00DF25A7" w:rsidRDefault="001E280D" w:rsidP="001E280D">
      <w:pPr>
        <w:numPr>
          <w:ilvl w:val="0"/>
          <w:numId w:val="18"/>
        </w:numPr>
        <w:jc w:val="both"/>
        <w:rPr>
          <w:sz w:val="22"/>
          <w:szCs w:val="22"/>
        </w:rPr>
      </w:pPr>
      <w:r w:rsidRPr="00DF25A7">
        <w:rPr>
          <w:sz w:val="22"/>
          <w:szCs w:val="22"/>
        </w:rPr>
        <w:t>allestimento degli ambulatori;</w:t>
      </w:r>
    </w:p>
    <w:p w:rsidR="001E280D" w:rsidRPr="00DF25A7" w:rsidRDefault="001E280D" w:rsidP="001E280D">
      <w:pPr>
        <w:numPr>
          <w:ilvl w:val="0"/>
          <w:numId w:val="18"/>
        </w:numPr>
        <w:jc w:val="both"/>
        <w:rPr>
          <w:sz w:val="22"/>
          <w:szCs w:val="22"/>
        </w:rPr>
      </w:pPr>
      <w:r w:rsidRPr="00DF25A7">
        <w:rPr>
          <w:sz w:val="22"/>
          <w:szCs w:val="22"/>
        </w:rPr>
        <w:t>accettazione delle prenotazioni;</w:t>
      </w:r>
    </w:p>
    <w:p w:rsidR="001E280D" w:rsidRPr="00DF25A7" w:rsidRDefault="001E280D" w:rsidP="001E280D">
      <w:pPr>
        <w:numPr>
          <w:ilvl w:val="0"/>
          <w:numId w:val="18"/>
        </w:numPr>
        <w:jc w:val="both"/>
        <w:rPr>
          <w:sz w:val="22"/>
          <w:szCs w:val="22"/>
        </w:rPr>
      </w:pPr>
      <w:r w:rsidRPr="00DF25A7">
        <w:rPr>
          <w:sz w:val="22"/>
          <w:szCs w:val="22"/>
        </w:rPr>
        <w:t>accoglienza e registrazione utenti;</w:t>
      </w:r>
    </w:p>
    <w:p w:rsidR="001E280D" w:rsidRPr="00DF25A7" w:rsidRDefault="001E280D" w:rsidP="001E280D">
      <w:pPr>
        <w:numPr>
          <w:ilvl w:val="0"/>
          <w:numId w:val="18"/>
        </w:numPr>
        <w:jc w:val="both"/>
        <w:rPr>
          <w:sz w:val="22"/>
          <w:szCs w:val="22"/>
        </w:rPr>
      </w:pPr>
      <w:r w:rsidRPr="00DF25A7">
        <w:rPr>
          <w:sz w:val="22"/>
          <w:szCs w:val="22"/>
        </w:rPr>
        <w:t>accompagnamento degli utenti negli ambulatori medici;</w:t>
      </w:r>
    </w:p>
    <w:p w:rsidR="001E280D" w:rsidRPr="00DF25A7" w:rsidRDefault="001E280D" w:rsidP="001E280D">
      <w:pPr>
        <w:numPr>
          <w:ilvl w:val="0"/>
          <w:numId w:val="18"/>
        </w:numPr>
        <w:jc w:val="both"/>
        <w:rPr>
          <w:sz w:val="22"/>
          <w:szCs w:val="22"/>
        </w:rPr>
      </w:pPr>
      <w:r w:rsidRPr="00DF25A7">
        <w:rPr>
          <w:sz w:val="22"/>
          <w:szCs w:val="22"/>
        </w:rPr>
        <w:t>ripristino dei locali scolastici.</w:t>
      </w:r>
    </w:p>
    <w:p w:rsidR="001E280D" w:rsidRDefault="001E280D" w:rsidP="001E280D">
      <w:pPr>
        <w:jc w:val="both"/>
        <w:rPr>
          <w:sz w:val="22"/>
          <w:szCs w:val="22"/>
        </w:rPr>
      </w:pPr>
      <w:r w:rsidRPr="00DF25A7">
        <w:rPr>
          <w:sz w:val="22"/>
          <w:szCs w:val="22"/>
        </w:rPr>
        <w:t>Il modulo rappresenterà per gli allievi una buona occasione formativa per valorizzare una cultura di comunità agita da cittadini consapevoli per recuperare il senso comune della responsabilità e della solidarietà. Le attività del modulo saranno supportate dall’</w:t>
      </w:r>
      <w:r w:rsidRPr="00DF25A7">
        <w:rPr>
          <w:b/>
          <w:i/>
          <w:sz w:val="22"/>
          <w:szCs w:val="22"/>
        </w:rPr>
        <w:t>Associazione Onlus Campus Salute</w:t>
      </w:r>
      <w:r w:rsidRPr="00DF25A7">
        <w:rPr>
          <w:sz w:val="22"/>
          <w:szCs w:val="22"/>
        </w:rPr>
        <w:t xml:space="preserve"> di Caserta.</w:t>
      </w:r>
    </w:p>
    <w:p w:rsidR="001E280D" w:rsidRPr="00DF25A7" w:rsidRDefault="001E280D" w:rsidP="001E280D">
      <w:pPr>
        <w:jc w:val="both"/>
        <w:rPr>
          <w:sz w:val="22"/>
          <w:szCs w:val="22"/>
        </w:rPr>
      </w:pPr>
    </w:p>
    <w:p w:rsidR="001E280D" w:rsidRPr="004E0FA9" w:rsidRDefault="001E280D" w:rsidP="001E280D">
      <w:pPr>
        <w:pStyle w:val="Titolo6"/>
        <w:spacing w:before="0" w:after="0"/>
        <w:jc w:val="both"/>
        <w:rPr>
          <w:rFonts w:ascii="Times New Roman" w:hAnsi="Times New Roman"/>
        </w:rPr>
      </w:pPr>
      <w:r w:rsidRPr="004E0FA9">
        <w:rPr>
          <w:rFonts w:ascii="Times New Roman" w:hAnsi="Times New Roman"/>
        </w:rPr>
        <w:t>2 – CALCIO A 5</w:t>
      </w:r>
    </w:p>
    <w:p w:rsidR="001E280D" w:rsidRDefault="001E280D" w:rsidP="001E280D">
      <w:pPr>
        <w:jc w:val="both"/>
        <w:rPr>
          <w:sz w:val="22"/>
          <w:szCs w:val="22"/>
        </w:rPr>
      </w:pPr>
      <w:r w:rsidRPr="00DF25A7">
        <w:rPr>
          <w:sz w:val="22"/>
          <w:szCs w:val="22"/>
        </w:rPr>
        <w:t xml:space="preserve">Che il Calcio svolge un ruolo importante per i ragazzi è un dato evidente che non ha bisogna di prove, la fruizione di massa di questo sport è esperienza quotidiana. Numerose sono le aree attrezzate sia pubbliche che private che offrono ai giovani e ai meno giovani occasioni di incontro e di socializzazione. Pertanto, costruire azioni di intervento per la prevenzione del disagio e della dispersione dei ragazzi non si può prescindere dall’utilizzo di questa disciplina che non è fine a se stessa, ma capace di aggregare.  Il modulo, prevede di fornire, attraverso una metodologia dinamica, gli elementi fondamentali della disciplina per poter costituire il gruppo di calciatori del "Novelli". </w:t>
      </w:r>
      <w:r w:rsidRPr="00DF25A7">
        <w:rPr>
          <w:b/>
          <w:i/>
          <w:sz w:val="22"/>
          <w:szCs w:val="22"/>
        </w:rPr>
        <w:t>Gli allievi organizzeranno incontri di Calcio a 5</w:t>
      </w:r>
      <w:r w:rsidRPr="00DF25A7">
        <w:rPr>
          <w:sz w:val="22"/>
          <w:szCs w:val="22"/>
        </w:rPr>
        <w:t xml:space="preserve"> in collaborazione con l’</w:t>
      </w:r>
      <w:r w:rsidRPr="00DF25A7">
        <w:rPr>
          <w:b/>
          <w:i/>
          <w:sz w:val="22"/>
          <w:szCs w:val="22"/>
        </w:rPr>
        <w:t>ASD “</w:t>
      </w:r>
      <w:proofErr w:type="spellStart"/>
      <w:r w:rsidRPr="00DF25A7">
        <w:rPr>
          <w:b/>
          <w:i/>
          <w:sz w:val="22"/>
          <w:szCs w:val="22"/>
        </w:rPr>
        <w:t>Rey</w:t>
      </w:r>
      <w:proofErr w:type="spellEnd"/>
      <w:r w:rsidRPr="00DF25A7">
        <w:rPr>
          <w:b/>
          <w:i/>
          <w:sz w:val="22"/>
          <w:szCs w:val="22"/>
        </w:rPr>
        <w:t xml:space="preserve"> </w:t>
      </w:r>
      <w:proofErr w:type="spellStart"/>
      <w:r w:rsidRPr="00DF25A7">
        <w:rPr>
          <w:b/>
          <w:i/>
          <w:sz w:val="22"/>
          <w:szCs w:val="22"/>
        </w:rPr>
        <w:t>Futsal</w:t>
      </w:r>
      <w:proofErr w:type="spellEnd"/>
      <w:r w:rsidRPr="00DF25A7">
        <w:rPr>
          <w:b/>
          <w:i/>
          <w:sz w:val="22"/>
          <w:szCs w:val="22"/>
        </w:rPr>
        <w:t xml:space="preserve"> Marcianise” </w:t>
      </w:r>
      <w:r w:rsidRPr="00DF25A7">
        <w:rPr>
          <w:sz w:val="22"/>
          <w:szCs w:val="22"/>
        </w:rPr>
        <w:t>di Marcianise.</w:t>
      </w:r>
    </w:p>
    <w:p w:rsidR="001E280D" w:rsidRPr="00DF25A7" w:rsidRDefault="001E280D" w:rsidP="001E280D">
      <w:pPr>
        <w:jc w:val="both"/>
        <w:rPr>
          <w:sz w:val="22"/>
          <w:szCs w:val="22"/>
        </w:rPr>
      </w:pPr>
    </w:p>
    <w:p w:rsidR="001E280D" w:rsidRPr="004E0FA9" w:rsidRDefault="001E280D" w:rsidP="001E280D">
      <w:pPr>
        <w:jc w:val="both"/>
        <w:rPr>
          <w:b/>
          <w:sz w:val="22"/>
          <w:szCs w:val="22"/>
        </w:rPr>
      </w:pPr>
      <w:r w:rsidRPr="004E0FA9">
        <w:rPr>
          <w:b/>
          <w:sz w:val="22"/>
          <w:szCs w:val="22"/>
        </w:rPr>
        <w:t>3 – NOVELLI’S FASHION</w:t>
      </w:r>
    </w:p>
    <w:p w:rsidR="001E280D" w:rsidRPr="00DF25A7" w:rsidRDefault="001E280D" w:rsidP="001E280D">
      <w:pPr>
        <w:autoSpaceDE w:val="0"/>
        <w:autoSpaceDN w:val="0"/>
        <w:adjustRightInd w:val="0"/>
        <w:jc w:val="both"/>
        <w:rPr>
          <w:sz w:val="22"/>
          <w:szCs w:val="22"/>
        </w:rPr>
      </w:pPr>
      <w:r w:rsidRPr="00DF25A7">
        <w:rPr>
          <w:sz w:val="22"/>
          <w:szCs w:val="22"/>
        </w:rPr>
        <w:t xml:space="preserve">I </w:t>
      </w:r>
      <w:proofErr w:type="spellStart"/>
      <w:r w:rsidRPr="00DF25A7">
        <w:rPr>
          <w:sz w:val="22"/>
          <w:szCs w:val="22"/>
        </w:rPr>
        <w:t>brand</w:t>
      </w:r>
      <w:proofErr w:type="spellEnd"/>
      <w:r w:rsidRPr="00DF25A7">
        <w:rPr>
          <w:sz w:val="22"/>
          <w:szCs w:val="22"/>
        </w:rPr>
        <w:t xml:space="preserve"> d’alta moda hanno capito il potenziale dei fashion blogger, e di come questi abbiano influenzato e reso molto più popolare la comunicazione in un settore che fino a poco tempo fa è stato monopolizzato dalle pagine patinate dei giornali specializzati.</w:t>
      </w:r>
    </w:p>
    <w:p w:rsidR="001E280D" w:rsidRPr="00DF25A7" w:rsidRDefault="001E280D" w:rsidP="001E280D">
      <w:pPr>
        <w:shd w:val="clear" w:color="auto" w:fill="FFFFFF"/>
        <w:jc w:val="both"/>
        <w:rPr>
          <w:sz w:val="22"/>
          <w:szCs w:val="22"/>
        </w:rPr>
      </w:pPr>
      <w:r w:rsidRPr="00DF25A7">
        <w:rPr>
          <w:sz w:val="22"/>
          <w:szCs w:val="22"/>
        </w:rPr>
        <w:t>Il canale social ha portato principalmente due novità nel mondo della moda:</w:t>
      </w:r>
    </w:p>
    <w:p w:rsidR="001E280D" w:rsidRPr="00DF25A7" w:rsidRDefault="001E280D" w:rsidP="001E280D">
      <w:pPr>
        <w:numPr>
          <w:ilvl w:val="0"/>
          <w:numId w:val="19"/>
        </w:numPr>
        <w:shd w:val="clear" w:color="auto" w:fill="FFFFFF"/>
        <w:jc w:val="both"/>
        <w:rPr>
          <w:sz w:val="22"/>
          <w:szCs w:val="22"/>
        </w:rPr>
      </w:pPr>
      <w:r w:rsidRPr="00DF25A7">
        <w:rPr>
          <w:sz w:val="22"/>
          <w:szCs w:val="22"/>
        </w:rPr>
        <w:t>un abbassamento dei prezzi, rendendo i prodotti più accessibili;</w:t>
      </w:r>
    </w:p>
    <w:p w:rsidR="001E280D" w:rsidRPr="00DF25A7" w:rsidRDefault="001E280D" w:rsidP="001E280D">
      <w:pPr>
        <w:numPr>
          <w:ilvl w:val="0"/>
          <w:numId w:val="19"/>
        </w:numPr>
        <w:shd w:val="clear" w:color="auto" w:fill="FFFFFF"/>
        <w:jc w:val="both"/>
        <w:rPr>
          <w:sz w:val="22"/>
          <w:szCs w:val="22"/>
        </w:rPr>
      </w:pPr>
      <w:r w:rsidRPr="00DF25A7">
        <w:rPr>
          <w:sz w:val="22"/>
          <w:szCs w:val="22"/>
        </w:rPr>
        <w:t xml:space="preserve">create </w:t>
      </w:r>
      <w:r w:rsidRPr="00DF25A7">
        <w:rPr>
          <w:bCs/>
          <w:sz w:val="22"/>
          <w:szCs w:val="22"/>
        </w:rPr>
        <w:t xml:space="preserve">nuove forme di incontro tra il </w:t>
      </w:r>
      <w:proofErr w:type="spellStart"/>
      <w:r w:rsidRPr="00DF25A7">
        <w:rPr>
          <w:bCs/>
          <w:sz w:val="22"/>
          <w:szCs w:val="22"/>
        </w:rPr>
        <w:t>Brand</w:t>
      </w:r>
      <w:proofErr w:type="spellEnd"/>
      <w:r w:rsidRPr="00DF25A7">
        <w:rPr>
          <w:sz w:val="22"/>
          <w:szCs w:val="22"/>
        </w:rPr>
        <w:t> e chiunque abbia una connessione internet.</w:t>
      </w:r>
    </w:p>
    <w:p w:rsidR="001E280D" w:rsidRDefault="001E280D" w:rsidP="001E280D">
      <w:pPr>
        <w:jc w:val="both"/>
        <w:rPr>
          <w:sz w:val="22"/>
          <w:szCs w:val="22"/>
        </w:rPr>
      </w:pPr>
      <w:r w:rsidRPr="00DF25A7">
        <w:rPr>
          <w:sz w:val="22"/>
          <w:szCs w:val="22"/>
        </w:rPr>
        <w:t xml:space="preserve">Questo nuovo scenario ha portato molte persone a scrivere le proprie opinioni su tutto quello che può essere categorizzato come un prodotto di moda. </w:t>
      </w:r>
      <w:r w:rsidRPr="00DF25A7">
        <w:rPr>
          <w:b/>
          <w:i/>
          <w:sz w:val="22"/>
          <w:szCs w:val="22"/>
        </w:rPr>
        <w:t>Gli allievi iscritti al modulo realizzeranno il blog di moda ”</w:t>
      </w:r>
      <w:proofErr w:type="spellStart"/>
      <w:r w:rsidRPr="00DF25A7">
        <w:rPr>
          <w:b/>
          <w:i/>
          <w:sz w:val="22"/>
          <w:szCs w:val="22"/>
        </w:rPr>
        <w:t>Novelli's</w:t>
      </w:r>
      <w:proofErr w:type="spellEnd"/>
      <w:r w:rsidRPr="00DF25A7">
        <w:rPr>
          <w:b/>
          <w:i/>
          <w:sz w:val="22"/>
          <w:szCs w:val="22"/>
        </w:rPr>
        <w:t xml:space="preserve"> Fashion”</w:t>
      </w:r>
      <w:r w:rsidRPr="00DF25A7">
        <w:rPr>
          <w:sz w:val="22"/>
          <w:szCs w:val="22"/>
        </w:rPr>
        <w:t xml:space="preserve"> facendolo diventare un diario su quanto è stato realizzato nei laboratori di Moda dell’indirizzo di studi Abbigliamento e Moda del “Novelli” dal 2002 al 2017. Le attività del modulo saranno supportate da </w:t>
      </w:r>
      <w:r w:rsidRPr="00DF25A7">
        <w:rPr>
          <w:b/>
          <w:i/>
          <w:sz w:val="22"/>
          <w:szCs w:val="22"/>
        </w:rPr>
        <w:t>UNIQUE azienda</w:t>
      </w:r>
      <w:r w:rsidRPr="00DF25A7">
        <w:rPr>
          <w:sz w:val="22"/>
          <w:szCs w:val="22"/>
        </w:rPr>
        <w:t xml:space="preserve"> del settore marketing e comunicazione di Marcianise.</w:t>
      </w:r>
    </w:p>
    <w:p w:rsidR="001E280D" w:rsidRPr="00FE5053" w:rsidRDefault="001E280D" w:rsidP="001E280D">
      <w:pPr>
        <w:jc w:val="both"/>
        <w:rPr>
          <w:sz w:val="22"/>
          <w:szCs w:val="22"/>
        </w:rPr>
      </w:pPr>
    </w:p>
    <w:p w:rsidR="001E280D" w:rsidRPr="004E0FA9" w:rsidRDefault="001E280D" w:rsidP="001E280D">
      <w:pPr>
        <w:autoSpaceDE w:val="0"/>
        <w:autoSpaceDN w:val="0"/>
        <w:adjustRightInd w:val="0"/>
        <w:jc w:val="both"/>
        <w:rPr>
          <w:b/>
          <w:sz w:val="22"/>
          <w:szCs w:val="22"/>
        </w:rPr>
      </w:pPr>
      <w:r w:rsidRPr="004E0FA9">
        <w:rPr>
          <w:b/>
          <w:sz w:val="22"/>
          <w:szCs w:val="22"/>
        </w:rPr>
        <w:t xml:space="preserve">4 – L’ESTATE </w:t>
      </w:r>
      <w:proofErr w:type="spellStart"/>
      <w:r w:rsidRPr="004E0FA9">
        <w:rPr>
          <w:b/>
          <w:sz w:val="22"/>
          <w:szCs w:val="22"/>
        </w:rPr>
        <w:t>DI</w:t>
      </w:r>
      <w:proofErr w:type="spellEnd"/>
      <w:r w:rsidRPr="004E0FA9">
        <w:rPr>
          <w:b/>
          <w:sz w:val="22"/>
          <w:szCs w:val="22"/>
        </w:rPr>
        <w:t xml:space="preserve"> SAN MARTINO</w:t>
      </w:r>
    </w:p>
    <w:p w:rsidR="001E280D" w:rsidRPr="00DF25A7" w:rsidRDefault="001E280D" w:rsidP="001E280D">
      <w:pPr>
        <w:pStyle w:val="NormaleWeb"/>
        <w:shd w:val="clear" w:color="auto" w:fill="FFFFFF"/>
        <w:spacing w:after="0"/>
        <w:jc w:val="both"/>
        <w:textAlignment w:val="baseline"/>
        <w:rPr>
          <w:sz w:val="22"/>
          <w:szCs w:val="22"/>
        </w:rPr>
      </w:pPr>
      <w:r w:rsidRPr="00DF25A7">
        <w:rPr>
          <w:sz w:val="22"/>
          <w:szCs w:val="22"/>
        </w:rPr>
        <w:t>Nel mese di novembre il centro cittadino di Marcianise diventa il palcoscenico della rassegna enogastronomica “</w:t>
      </w:r>
      <w:r w:rsidRPr="00DF25A7">
        <w:rPr>
          <w:rStyle w:val="Enfasigrassetto"/>
          <w:rFonts w:eastAsia="Calibri"/>
          <w:sz w:val="22"/>
          <w:szCs w:val="22"/>
          <w:bdr w:val="none" w:sz="0" w:space="0" w:color="auto" w:frame="1"/>
        </w:rPr>
        <w:t>L’Estate di San Martino</w:t>
      </w:r>
      <w:r w:rsidRPr="00DF25A7">
        <w:rPr>
          <w:sz w:val="22"/>
          <w:szCs w:val="22"/>
        </w:rPr>
        <w:t>”. La rassegna è colorata di sfumature culturali, direttamente collegate alla tradizione popolare dell’agro casertano. Gli stand allestiti dalle locande e dai</w:t>
      </w:r>
      <w:r w:rsidRPr="00DF25A7">
        <w:rPr>
          <w:rStyle w:val="apple-converted-space"/>
          <w:rFonts w:eastAsia="Calibri"/>
          <w:sz w:val="22"/>
          <w:szCs w:val="22"/>
        </w:rPr>
        <w:t xml:space="preserve"> </w:t>
      </w:r>
      <w:r w:rsidRPr="00DF25A7">
        <w:rPr>
          <w:rStyle w:val="Enfasigrassetto"/>
          <w:rFonts w:eastAsia="Calibri"/>
          <w:b w:val="0"/>
          <w:sz w:val="22"/>
          <w:szCs w:val="22"/>
          <w:bdr w:val="none" w:sz="0" w:space="0" w:color="auto" w:frame="1"/>
        </w:rPr>
        <w:t>marchi produttori dei vini</w:t>
      </w:r>
      <w:r w:rsidRPr="00DF25A7">
        <w:rPr>
          <w:rStyle w:val="apple-converted-space"/>
          <w:rFonts w:eastAsia="Calibri"/>
          <w:sz w:val="22"/>
          <w:szCs w:val="22"/>
        </w:rPr>
        <w:t xml:space="preserve"> </w:t>
      </w:r>
      <w:r w:rsidRPr="00DF25A7">
        <w:rPr>
          <w:sz w:val="22"/>
          <w:szCs w:val="22"/>
        </w:rPr>
        <w:t xml:space="preserve">si ritrovano immersi in un contesto storico-artistico con cui si sposano a perfezione. </w:t>
      </w:r>
    </w:p>
    <w:p w:rsidR="001E280D" w:rsidRPr="00DF25A7" w:rsidRDefault="001E280D" w:rsidP="001E280D">
      <w:pPr>
        <w:pStyle w:val="NormaleWeb"/>
        <w:shd w:val="clear" w:color="auto" w:fill="FFFFFF"/>
        <w:spacing w:after="0"/>
        <w:jc w:val="both"/>
        <w:textAlignment w:val="baseline"/>
        <w:rPr>
          <w:sz w:val="22"/>
          <w:szCs w:val="22"/>
          <w:shd w:val="clear" w:color="auto" w:fill="FFFFFF"/>
        </w:rPr>
      </w:pPr>
      <w:r w:rsidRPr="00DF25A7">
        <w:rPr>
          <w:sz w:val="22"/>
          <w:szCs w:val="22"/>
          <w:shd w:val="clear" w:color="auto" w:fill="FFFFFF"/>
        </w:rPr>
        <w:t>L’E</w:t>
      </w:r>
      <w:r w:rsidRPr="00DF25A7">
        <w:rPr>
          <w:rStyle w:val="Enfasicorsivo"/>
          <w:rFonts w:eastAsia="Calibri"/>
          <w:sz w:val="22"/>
          <w:szCs w:val="22"/>
          <w:bdr w:val="none" w:sz="0" w:space="0" w:color="auto" w:frame="1"/>
          <w:shd w:val="clear" w:color="auto" w:fill="FFFFFF"/>
        </w:rPr>
        <w:t>state di San Martino</w:t>
      </w:r>
      <w:r w:rsidRPr="00DF25A7">
        <w:rPr>
          <w:rStyle w:val="apple-converted-space"/>
          <w:rFonts w:eastAsia="Calibri"/>
          <w:sz w:val="22"/>
          <w:szCs w:val="22"/>
          <w:shd w:val="clear" w:color="auto" w:fill="FFFFFF"/>
        </w:rPr>
        <w:t xml:space="preserve"> </w:t>
      </w:r>
      <w:r w:rsidRPr="00DF25A7">
        <w:rPr>
          <w:sz w:val="22"/>
          <w:szCs w:val="22"/>
          <w:shd w:val="clear" w:color="auto" w:fill="FFFFFF"/>
        </w:rPr>
        <w:t>è diventata un appuntamento di</w:t>
      </w:r>
      <w:r w:rsidRPr="00DF25A7">
        <w:rPr>
          <w:rStyle w:val="apple-converted-space"/>
          <w:rFonts w:eastAsia="Calibri"/>
          <w:sz w:val="22"/>
          <w:szCs w:val="22"/>
          <w:shd w:val="clear" w:color="auto" w:fill="FFFFFF"/>
        </w:rPr>
        <w:t xml:space="preserve"> </w:t>
      </w:r>
      <w:r w:rsidRPr="00DF25A7">
        <w:rPr>
          <w:rStyle w:val="Enfasigrassetto"/>
          <w:rFonts w:eastAsia="Calibri"/>
          <w:b w:val="0"/>
          <w:sz w:val="22"/>
          <w:szCs w:val="22"/>
          <w:bdr w:val="none" w:sz="0" w:space="0" w:color="auto" w:frame="1"/>
          <w:shd w:val="clear" w:color="auto" w:fill="FFFFFF"/>
        </w:rPr>
        <w:t>rilevanza regionale</w:t>
      </w:r>
      <w:r w:rsidRPr="00DF25A7">
        <w:rPr>
          <w:rStyle w:val="Enfasigrassetto"/>
          <w:rFonts w:eastAsia="Calibri"/>
          <w:sz w:val="22"/>
          <w:szCs w:val="22"/>
          <w:bdr w:val="none" w:sz="0" w:space="0" w:color="auto" w:frame="1"/>
          <w:shd w:val="clear" w:color="auto" w:fill="FFFFFF"/>
        </w:rPr>
        <w:t>,</w:t>
      </w:r>
      <w:r w:rsidRPr="00DF25A7">
        <w:rPr>
          <w:rStyle w:val="apple-converted-space"/>
          <w:rFonts w:eastAsia="Calibri"/>
          <w:sz w:val="22"/>
          <w:szCs w:val="22"/>
          <w:shd w:val="clear" w:color="auto" w:fill="FFFFFF"/>
        </w:rPr>
        <w:t xml:space="preserve"> </w:t>
      </w:r>
      <w:r w:rsidRPr="00DF25A7">
        <w:rPr>
          <w:sz w:val="22"/>
          <w:szCs w:val="22"/>
          <w:shd w:val="clear" w:color="auto" w:fill="FFFFFF"/>
        </w:rPr>
        <w:t>grazie al lavoro passionale e meticoloso dell’associazione “</w:t>
      </w:r>
      <w:proofErr w:type="spellStart"/>
      <w:r w:rsidRPr="00DF25A7">
        <w:rPr>
          <w:rStyle w:val="Enfasigrassetto"/>
          <w:rFonts w:eastAsia="Calibri"/>
          <w:b w:val="0"/>
          <w:sz w:val="22"/>
          <w:szCs w:val="22"/>
          <w:bdr w:val="none" w:sz="0" w:space="0" w:color="auto" w:frame="1"/>
          <w:shd w:val="clear" w:color="auto" w:fill="FFFFFF"/>
        </w:rPr>
        <w:t>Majeutica</w:t>
      </w:r>
      <w:proofErr w:type="spellEnd"/>
      <w:r w:rsidRPr="00DF25A7">
        <w:rPr>
          <w:sz w:val="22"/>
          <w:szCs w:val="22"/>
          <w:shd w:val="clear" w:color="auto" w:fill="FFFFFF"/>
        </w:rPr>
        <w:t xml:space="preserve">” di Marcianise. </w:t>
      </w:r>
    </w:p>
    <w:p w:rsidR="001E280D" w:rsidRPr="00DF25A7" w:rsidRDefault="001E280D" w:rsidP="001E280D">
      <w:pPr>
        <w:pStyle w:val="NormaleWeb"/>
        <w:shd w:val="clear" w:color="auto" w:fill="FFFFFF"/>
        <w:spacing w:after="0"/>
        <w:jc w:val="both"/>
        <w:textAlignment w:val="baseline"/>
        <w:rPr>
          <w:sz w:val="22"/>
          <w:szCs w:val="22"/>
          <w:shd w:val="clear" w:color="auto" w:fill="FFFFFF"/>
        </w:rPr>
      </w:pPr>
      <w:r w:rsidRPr="00DF25A7">
        <w:rPr>
          <w:sz w:val="22"/>
          <w:szCs w:val="22"/>
          <w:shd w:val="clear" w:color="auto" w:fill="FFFFFF"/>
        </w:rPr>
        <w:t>I giovani marcianisani sono parte integrante della rassegna, grazie ai quali l’Estate di San Martino è stata abbellita di nuove idee ed influenze non necessariamente collegate solo all’enogastronomia.</w:t>
      </w:r>
      <w:r w:rsidRPr="00DF25A7">
        <w:rPr>
          <w:rStyle w:val="apple-converted-space"/>
          <w:rFonts w:eastAsia="Calibri"/>
          <w:sz w:val="22"/>
          <w:szCs w:val="22"/>
          <w:shd w:val="clear" w:color="auto" w:fill="FFFFFF"/>
        </w:rPr>
        <w:t xml:space="preserve"> </w:t>
      </w:r>
      <w:r w:rsidRPr="00DF25A7">
        <w:rPr>
          <w:rStyle w:val="Enfasicorsivo"/>
          <w:rFonts w:eastAsia="Calibri"/>
          <w:sz w:val="22"/>
          <w:szCs w:val="22"/>
          <w:bdr w:val="none" w:sz="0" w:space="0" w:color="auto" w:frame="1"/>
          <w:shd w:val="clear" w:color="auto" w:fill="FFFFFF"/>
        </w:rPr>
        <w:t xml:space="preserve">Artigiani, </w:t>
      </w:r>
      <w:r w:rsidRPr="00DF25A7">
        <w:rPr>
          <w:rStyle w:val="Enfasicorsivo"/>
          <w:rFonts w:eastAsia="Calibri"/>
          <w:sz w:val="22"/>
          <w:szCs w:val="22"/>
          <w:bdr w:val="none" w:sz="0" w:space="0" w:color="auto" w:frame="1"/>
          <w:shd w:val="clear" w:color="auto" w:fill="FFFFFF"/>
        </w:rPr>
        <w:lastRenderedPageBreak/>
        <w:t>musicisti, artisti, stilisti</w:t>
      </w:r>
      <w:r w:rsidRPr="00DF25A7">
        <w:rPr>
          <w:rStyle w:val="apple-converted-space"/>
          <w:rFonts w:eastAsia="Calibri"/>
          <w:sz w:val="22"/>
          <w:szCs w:val="22"/>
          <w:shd w:val="clear" w:color="auto" w:fill="FFFFFF"/>
        </w:rPr>
        <w:t xml:space="preserve"> </w:t>
      </w:r>
      <w:r w:rsidRPr="00DF25A7">
        <w:rPr>
          <w:sz w:val="22"/>
          <w:szCs w:val="22"/>
          <w:shd w:val="clear" w:color="auto" w:fill="FFFFFF"/>
        </w:rPr>
        <w:t xml:space="preserve">condividono i viali stretti e affascinanti del centro cittadino che si snodano tra i banchetti espositivi e tavolate chiassose al sapor di vini pregiati. </w:t>
      </w:r>
    </w:p>
    <w:p w:rsidR="001E280D" w:rsidRDefault="001E280D" w:rsidP="001E280D">
      <w:pPr>
        <w:jc w:val="both"/>
        <w:rPr>
          <w:sz w:val="22"/>
          <w:szCs w:val="22"/>
        </w:rPr>
      </w:pPr>
      <w:r w:rsidRPr="00DF25A7">
        <w:rPr>
          <w:sz w:val="22"/>
          <w:szCs w:val="22"/>
          <w:shd w:val="clear" w:color="auto" w:fill="FFFFFF"/>
        </w:rPr>
        <w:t xml:space="preserve">Anche </w:t>
      </w:r>
      <w:r w:rsidRPr="00DF25A7">
        <w:rPr>
          <w:b/>
          <w:sz w:val="22"/>
          <w:szCs w:val="22"/>
          <w:shd w:val="clear" w:color="auto" w:fill="FFFFFF"/>
        </w:rPr>
        <w:t xml:space="preserve">gli allievi </w:t>
      </w:r>
      <w:r w:rsidRPr="00DF25A7">
        <w:rPr>
          <w:sz w:val="22"/>
          <w:szCs w:val="22"/>
          <w:shd w:val="clear" w:color="auto" w:fill="FFFFFF"/>
        </w:rPr>
        <w:t xml:space="preserve">dell’indirizzo di studi Enogastronomico del “Novelli” </w:t>
      </w:r>
      <w:r w:rsidRPr="00DF25A7">
        <w:rPr>
          <w:b/>
          <w:sz w:val="22"/>
          <w:szCs w:val="22"/>
          <w:shd w:val="clear" w:color="auto" w:fill="FFFFFF"/>
        </w:rPr>
        <w:t>parteciperanno alla rassegna</w:t>
      </w:r>
      <w:r w:rsidRPr="00DF25A7">
        <w:rPr>
          <w:sz w:val="22"/>
          <w:szCs w:val="22"/>
          <w:shd w:val="clear" w:color="auto" w:fill="FFFFFF"/>
        </w:rPr>
        <w:t xml:space="preserve"> </w:t>
      </w:r>
      <w:r w:rsidRPr="00DF25A7">
        <w:rPr>
          <w:sz w:val="22"/>
          <w:szCs w:val="22"/>
        </w:rPr>
        <w:t>“</w:t>
      </w:r>
      <w:r w:rsidRPr="00DF25A7">
        <w:rPr>
          <w:rStyle w:val="Enfasigrassetto"/>
          <w:sz w:val="22"/>
          <w:szCs w:val="22"/>
          <w:bdr w:val="none" w:sz="0" w:space="0" w:color="auto" w:frame="1"/>
        </w:rPr>
        <w:t>L’Estate di San Martino</w:t>
      </w:r>
      <w:r w:rsidRPr="00DF25A7">
        <w:rPr>
          <w:sz w:val="22"/>
          <w:szCs w:val="22"/>
        </w:rPr>
        <w:t xml:space="preserve">” </w:t>
      </w:r>
      <w:r w:rsidRPr="00DF25A7">
        <w:rPr>
          <w:sz w:val="22"/>
          <w:szCs w:val="22"/>
          <w:shd w:val="clear" w:color="auto" w:fill="FFFFFF"/>
        </w:rPr>
        <w:t>con uno stand dove presentare piatti tipici del territorio</w:t>
      </w:r>
      <w:r w:rsidRPr="00DF25A7">
        <w:rPr>
          <w:b/>
          <w:i/>
          <w:sz w:val="22"/>
          <w:szCs w:val="22"/>
          <w:shd w:val="clear" w:color="auto" w:fill="FFFFFF"/>
        </w:rPr>
        <w:t>.</w:t>
      </w:r>
      <w:r w:rsidRPr="00DF25A7">
        <w:rPr>
          <w:sz w:val="22"/>
          <w:szCs w:val="22"/>
        </w:rPr>
        <w:t xml:space="preserve"> Le attività del modulo saranno supportate dall’</w:t>
      </w:r>
      <w:r w:rsidRPr="00DF25A7">
        <w:rPr>
          <w:b/>
          <w:sz w:val="22"/>
          <w:szCs w:val="22"/>
        </w:rPr>
        <w:t>Associazione “Il Sito”</w:t>
      </w:r>
      <w:r w:rsidRPr="00DF25A7">
        <w:rPr>
          <w:sz w:val="22"/>
          <w:szCs w:val="22"/>
        </w:rPr>
        <w:t xml:space="preserve"> di Marcianise.</w:t>
      </w:r>
    </w:p>
    <w:p w:rsidR="001E280D" w:rsidRPr="00FE5053" w:rsidRDefault="001E280D" w:rsidP="001E280D">
      <w:pPr>
        <w:jc w:val="both"/>
        <w:rPr>
          <w:sz w:val="22"/>
          <w:szCs w:val="22"/>
        </w:rPr>
      </w:pPr>
    </w:p>
    <w:p w:rsidR="001E280D" w:rsidRPr="00DF25A7" w:rsidRDefault="001E280D" w:rsidP="001E280D">
      <w:pPr>
        <w:jc w:val="both"/>
        <w:rPr>
          <w:bCs/>
          <w:sz w:val="22"/>
          <w:szCs w:val="22"/>
        </w:rPr>
      </w:pPr>
      <w:r w:rsidRPr="004E0FA9">
        <w:rPr>
          <w:b/>
          <w:bCs/>
          <w:sz w:val="22"/>
          <w:szCs w:val="22"/>
        </w:rPr>
        <w:t>5 – UN’IDEA NELLE MANI –</w:t>
      </w:r>
      <w:r w:rsidRPr="00DF25A7">
        <w:rPr>
          <w:bCs/>
          <w:sz w:val="22"/>
          <w:szCs w:val="22"/>
        </w:rPr>
        <w:t xml:space="preserve"> (Ricicla Riusa Riadatta Ricrea Reinventa)</w:t>
      </w:r>
    </w:p>
    <w:p w:rsidR="001E280D" w:rsidRPr="00DF25A7" w:rsidRDefault="001E280D" w:rsidP="001E280D">
      <w:pPr>
        <w:jc w:val="both"/>
        <w:rPr>
          <w:bCs/>
          <w:sz w:val="22"/>
          <w:szCs w:val="22"/>
        </w:rPr>
      </w:pPr>
      <w:r w:rsidRPr="00DF25A7">
        <w:rPr>
          <w:bCs/>
          <w:sz w:val="22"/>
          <w:szCs w:val="22"/>
        </w:rPr>
        <w:t>Ogni anno nel mondo vengono prodotti 80 miliardi di capi di abbigliamento, dei quali soltanto un quarto, al termine del ciclo di vita, viene riciclato. Gli altri restano ad ammuffire negli armadi, finiscono nelle discariche o in qualche zona per i rifiuti. Uno spreco enorme. Uno sperpero tanto più grave se si pensa che per produrre un paio di jeans servono 7 mila litri di acqua, mentre per una semplice t-shirt non ne bastano meno di 2.700. Eppure basta veramente poco per dare una nuova vita e un nuovo uso ai vecchi abiti. Attraverso la tecnica del riciclo creativo della stoffa si possono realizzare tante idee fantasiose, dai copri tazza ai tappeti, dalle copertine ai porta confetti. Il riciclo creativo della stoffa permette di mettere a punto delle idee davvero straordinarie, dando ampio spazio alla fantasia. Obbiettivi del modulo sono:</w:t>
      </w:r>
    </w:p>
    <w:p w:rsidR="001E280D" w:rsidRPr="00DF25A7" w:rsidRDefault="001E280D" w:rsidP="001E280D">
      <w:pPr>
        <w:numPr>
          <w:ilvl w:val="0"/>
          <w:numId w:val="20"/>
        </w:numPr>
        <w:jc w:val="both"/>
        <w:rPr>
          <w:bCs/>
          <w:sz w:val="22"/>
          <w:szCs w:val="22"/>
        </w:rPr>
      </w:pPr>
      <w:r w:rsidRPr="00DF25A7">
        <w:rPr>
          <w:bCs/>
          <w:sz w:val="22"/>
          <w:szCs w:val="22"/>
        </w:rPr>
        <w:t>progettare e confezionare degli oggetti con stoffa riciclata per apprendere delle nozioni tecniche;</w:t>
      </w:r>
    </w:p>
    <w:p w:rsidR="001E280D" w:rsidRPr="00DF25A7" w:rsidRDefault="001E280D" w:rsidP="001E280D">
      <w:pPr>
        <w:numPr>
          <w:ilvl w:val="0"/>
          <w:numId w:val="20"/>
        </w:numPr>
        <w:jc w:val="both"/>
        <w:rPr>
          <w:bCs/>
          <w:sz w:val="22"/>
          <w:szCs w:val="22"/>
        </w:rPr>
      </w:pPr>
      <w:r w:rsidRPr="00DF25A7">
        <w:rPr>
          <w:bCs/>
          <w:sz w:val="22"/>
          <w:szCs w:val="22"/>
        </w:rPr>
        <w:t>diffondere la cultura del riciclo diventata più una necessità che una pratica virtuosa.</w:t>
      </w:r>
    </w:p>
    <w:p w:rsidR="001E280D" w:rsidRDefault="001E280D" w:rsidP="001E280D">
      <w:pPr>
        <w:jc w:val="both"/>
        <w:rPr>
          <w:b/>
          <w:sz w:val="22"/>
          <w:szCs w:val="22"/>
        </w:rPr>
      </w:pPr>
      <w:r w:rsidRPr="00DF25A7">
        <w:rPr>
          <w:sz w:val="22"/>
          <w:szCs w:val="22"/>
        </w:rPr>
        <w:t xml:space="preserve">Le attività del modulo saranno supportate dalla </w:t>
      </w:r>
      <w:r w:rsidRPr="00DF25A7">
        <w:rPr>
          <w:b/>
          <w:sz w:val="22"/>
          <w:szCs w:val="22"/>
        </w:rPr>
        <w:t xml:space="preserve">Società Consortile </w:t>
      </w:r>
      <w:proofErr w:type="spellStart"/>
      <w:r w:rsidRPr="00DF25A7">
        <w:rPr>
          <w:b/>
          <w:sz w:val="22"/>
          <w:szCs w:val="22"/>
        </w:rPr>
        <w:t>a.r.l.</w:t>
      </w:r>
      <w:proofErr w:type="spellEnd"/>
      <w:r w:rsidRPr="00DF25A7">
        <w:rPr>
          <w:b/>
          <w:sz w:val="22"/>
          <w:szCs w:val="22"/>
        </w:rPr>
        <w:t xml:space="preserve"> Marcianise Servizi.</w:t>
      </w:r>
    </w:p>
    <w:p w:rsidR="001E280D" w:rsidRPr="00FE5053" w:rsidRDefault="001E280D" w:rsidP="001E280D">
      <w:pPr>
        <w:jc w:val="both"/>
        <w:rPr>
          <w:b/>
          <w:sz w:val="22"/>
          <w:szCs w:val="22"/>
        </w:rPr>
      </w:pPr>
    </w:p>
    <w:p w:rsidR="001E280D" w:rsidRPr="004E0FA9" w:rsidRDefault="001E280D" w:rsidP="001E280D">
      <w:pPr>
        <w:jc w:val="both"/>
        <w:rPr>
          <w:b/>
          <w:bCs/>
          <w:sz w:val="22"/>
          <w:szCs w:val="22"/>
        </w:rPr>
      </w:pPr>
      <w:r w:rsidRPr="004E0FA9">
        <w:rPr>
          <w:b/>
          <w:bCs/>
          <w:sz w:val="22"/>
          <w:szCs w:val="22"/>
        </w:rPr>
        <w:t xml:space="preserve">6 - </w:t>
      </w:r>
      <w:r w:rsidRPr="004E0FA9">
        <w:rPr>
          <w:b/>
          <w:sz w:val="22"/>
          <w:szCs w:val="22"/>
        </w:rPr>
        <w:t>MUSIC AND ENGLISH LANGUAGE</w:t>
      </w:r>
    </w:p>
    <w:p w:rsidR="001E280D" w:rsidRPr="00DF25A7" w:rsidRDefault="001E280D" w:rsidP="001E280D">
      <w:pPr>
        <w:jc w:val="both"/>
        <w:rPr>
          <w:sz w:val="22"/>
          <w:szCs w:val="22"/>
          <w:shd w:val="clear" w:color="auto" w:fill="FFFFFF"/>
        </w:rPr>
      </w:pPr>
      <w:r w:rsidRPr="00DF25A7">
        <w:rPr>
          <w:sz w:val="22"/>
          <w:szCs w:val="22"/>
          <w:shd w:val="clear" w:color="auto" w:fill="FFFFFF"/>
        </w:rPr>
        <w:t>La musica può essere uno strumento formidabile per apprendere una lingua straniera: i</w:t>
      </w:r>
      <w:r w:rsidRPr="00DF25A7">
        <w:rPr>
          <w:rStyle w:val="apple-converted-space"/>
          <w:b/>
          <w:sz w:val="22"/>
          <w:szCs w:val="22"/>
          <w:shd w:val="clear" w:color="auto" w:fill="FFFFFF"/>
        </w:rPr>
        <w:t> </w:t>
      </w:r>
      <w:r w:rsidRPr="00DF25A7">
        <w:rPr>
          <w:rStyle w:val="Enfasigrassetto"/>
          <w:b w:val="0"/>
          <w:sz w:val="22"/>
          <w:szCs w:val="22"/>
          <w:shd w:val="clear" w:color="auto" w:fill="FFFFFF"/>
        </w:rPr>
        <w:t>testi delle canzoni</w:t>
      </w:r>
      <w:r w:rsidRPr="00DF25A7">
        <w:rPr>
          <w:rStyle w:val="apple-converted-space"/>
          <w:b/>
          <w:bCs/>
          <w:sz w:val="22"/>
          <w:szCs w:val="22"/>
          <w:shd w:val="clear" w:color="auto" w:fill="FFFFFF"/>
        </w:rPr>
        <w:t> </w:t>
      </w:r>
      <w:r w:rsidRPr="00DF25A7">
        <w:rPr>
          <w:sz w:val="22"/>
          <w:szCs w:val="22"/>
          <w:shd w:val="clear" w:color="auto" w:fill="FFFFFF"/>
        </w:rPr>
        <w:t>sono un’enorme</w:t>
      </w:r>
      <w:r w:rsidRPr="00DF25A7">
        <w:rPr>
          <w:rStyle w:val="apple-converted-space"/>
          <w:sz w:val="22"/>
          <w:szCs w:val="22"/>
          <w:shd w:val="clear" w:color="auto" w:fill="FFFFFF"/>
        </w:rPr>
        <w:t> </w:t>
      </w:r>
      <w:r w:rsidRPr="00DF25A7">
        <w:rPr>
          <w:rStyle w:val="Enfasigrassetto"/>
          <w:b w:val="0"/>
          <w:sz w:val="22"/>
          <w:szCs w:val="22"/>
          <w:shd w:val="clear" w:color="auto" w:fill="FFFFFF"/>
        </w:rPr>
        <w:t>miniera di vocaboli ed espressioni</w:t>
      </w:r>
      <w:r w:rsidRPr="00DF25A7">
        <w:rPr>
          <w:rStyle w:val="apple-converted-space"/>
          <w:sz w:val="22"/>
          <w:szCs w:val="22"/>
          <w:shd w:val="clear" w:color="auto" w:fill="FFFFFF"/>
        </w:rPr>
        <w:t> </w:t>
      </w:r>
      <w:r w:rsidRPr="00DF25A7">
        <w:rPr>
          <w:sz w:val="22"/>
          <w:szCs w:val="22"/>
          <w:shd w:val="clear" w:color="auto" w:fill="FFFFFF"/>
        </w:rPr>
        <w:t>da memorizzare a tempo di musica. A</w:t>
      </w:r>
      <w:r w:rsidRPr="00DF25A7">
        <w:rPr>
          <w:rStyle w:val="Enfasigrassetto"/>
          <w:b w:val="0"/>
          <w:sz w:val="22"/>
          <w:szCs w:val="22"/>
          <w:shd w:val="clear" w:color="auto" w:fill="FFFFFF"/>
        </w:rPr>
        <w:t>scoltare o canticchiare le canzoni straniere permette di migliorarne la conoscenza senza sforzi</w:t>
      </w:r>
      <w:r w:rsidRPr="00DF25A7">
        <w:rPr>
          <w:sz w:val="22"/>
          <w:szCs w:val="22"/>
          <w:shd w:val="clear" w:color="auto" w:fill="FFFFFF"/>
        </w:rPr>
        <w:t>, svolgendo un’attività</w:t>
      </w:r>
      <w:r w:rsidRPr="00DF25A7">
        <w:rPr>
          <w:rStyle w:val="apple-converted-space"/>
          <w:sz w:val="22"/>
          <w:szCs w:val="22"/>
          <w:shd w:val="clear" w:color="auto" w:fill="FFFFFF"/>
        </w:rPr>
        <w:t> </w:t>
      </w:r>
      <w:r w:rsidRPr="00DF25A7">
        <w:rPr>
          <w:rStyle w:val="Enfasigrassetto"/>
          <w:b w:val="0"/>
          <w:sz w:val="22"/>
          <w:szCs w:val="22"/>
          <w:shd w:val="clear" w:color="auto" w:fill="FFFFFF"/>
        </w:rPr>
        <w:t>piacevole</w:t>
      </w:r>
      <w:r w:rsidRPr="00DF25A7">
        <w:rPr>
          <w:rStyle w:val="apple-converted-space"/>
          <w:b/>
          <w:bCs/>
          <w:sz w:val="22"/>
          <w:szCs w:val="22"/>
          <w:shd w:val="clear" w:color="auto" w:fill="FFFFFF"/>
        </w:rPr>
        <w:t> </w:t>
      </w:r>
      <w:r w:rsidRPr="00DF25A7">
        <w:rPr>
          <w:sz w:val="22"/>
          <w:szCs w:val="22"/>
          <w:shd w:val="clear" w:color="auto" w:fill="FFFFFF"/>
        </w:rPr>
        <w:t>e</w:t>
      </w:r>
      <w:r w:rsidRPr="00DF25A7">
        <w:rPr>
          <w:rStyle w:val="apple-converted-space"/>
          <w:sz w:val="22"/>
          <w:szCs w:val="22"/>
          <w:shd w:val="clear" w:color="auto" w:fill="FFFFFF"/>
        </w:rPr>
        <w:t> </w:t>
      </w:r>
      <w:r w:rsidRPr="00DF25A7">
        <w:rPr>
          <w:rStyle w:val="Enfasigrassetto"/>
          <w:b w:val="0"/>
          <w:sz w:val="22"/>
          <w:szCs w:val="22"/>
          <w:shd w:val="clear" w:color="auto" w:fill="FFFFFF"/>
        </w:rPr>
        <w:t>divertente.</w:t>
      </w:r>
      <w:r w:rsidRPr="00DF25A7">
        <w:rPr>
          <w:b/>
          <w:bCs/>
          <w:sz w:val="22"/>
          <w:szCs w:val="22"/>
        </w:rPr>
        <w:t xml:space="preserve"> </w:t>
      </w:r>
      <w:r w:rsidRPr="00DF25A7">
        <w:rPr>
          <w:rStyle w:val="apple-converted-space"/>
          <w:b/>
          <w:bCs/>
          <w:sz w:val="22"/>
          <w:szCs w:val="22"/>
          <w:shd w:val="clear" w:color="auto" w:fill="FFFFFF"/>
        </w:rPr>
        <w:t> </w:t>
      </w:r>
      <w:r w:rsidRPr="00DF25A7">
        <w:rPr>
          <w:rStyle w:val="Enfasigrassetto"/>
          <w:b w:val="0"/>
          <w:sz w:val="22"/>
          <w:szCs w:val="22"/>
          <w:shd w:val="clear" w:color="auto" w:fill="FFFFFF"/>
        </w:rPr>
        <w:t xml:space="preserve">La passione per la musica può così diventare la chiave per </w:t>
      </w:r>
      <w:r w:rsidRPr="00DF25A7">
        <w:rPr>
          <w:rStyle w:val="Enfasigrassetto"/>
          <w:sz w:val="22"/>
          <w:szCs w:val="22"/>
          <w:shd w:val="clear" w:color="auto" w:fill="FFFFFF"/>
        </w:rPr>
        <w:t>migliorare</w:t>
      </w:r>
      <w:r w:rsidRPr="00DF25A7">
        <w:rPr>
          <w:rStyle w:val="apple-converted-space"/>
          <w:sz w:val="22"/>
          <w:szCs w:val="22"/>
          <w:shd w:val="clear" w:color="auto" w:fill="FFFFFF"/>
        </w:rPr>
        <w:t> </w:t>
      </w:r>
      <w:r w:rsidRPr="00DF25A7">
        <w:rPr>
          <w:rStyle w:val="apple-converted-space"/>
          <w:b/>
          <w:sz w:val="22"/>
          <w:szCs w:val="22"/>
          <w:shd w:val="clear" w:color="auto" w:fill="FFFFFF"/>
        </w:rPr>
        <w:t>la lingua inglese.</w:t>
      </w:r>
      <w:r w:rsidRPr="00DF25A7">
        <w:rPr>
          <w:rStyle w:val="apple-converted-space"/>
          <w:sz w:val="22"/>
          <w:szCs w:val="22"/>
          <w:shd w:val="clear" w:color="auto" w:fill="FFFFFF"/>
        </w:rPr>
        <w:t xml:space="preserve"> </w:t>
      </w:r>
      <w:r w:rsidRPr="00DF25A7">
        <w:rPr>
          <w:sz w:val="22"/>
          <w:szCs w:val="22"/>
          <w:shd w:val="clear" w:color="auto" w:fill="FFFFFF"/>
        </w:rPr>
        <w:t>Una canzone è un’espressione artistica, si possono sentire tutte le emozioni, e non appena si riconosce il carico emozionale delle parole, queste diventano più facili da ricordare. Musica ed emozioni aiutano decisamente a trattenere la nostra attenzione, facendo in modo che le frasi rimangano più a lungo impresse nella memoria.</w:t>
      </w:r>
      <w:r w:rsidRPr="00DF25A7">
        <w:rPr>
          <w:sz w:val="22"/>
          <w:szCs w:val="22"/>
        </w:rPr>
        <w:t xml:space="preserve"> </w:t>
      </w:r>
      <w:r w:rsidRPr="00DF25A7">
        <w:rPr>
          <w:sz w:val="22"/>
          <w:szCs w:val="22"/>
          <w:shd w:val="clear" w:color="auto" w:fill="FFFFFF"/>
        </w:rPr>
        <w:t>Un altro vantaggio di usare una canzone per imparare una lingua è che di solito le canzoni hanno delle rime, o per lo meno hanno un ritmo. Le parole dei testi vengono quindi naturalmente divise in frasi corte, scritte con un linguaggio di tutti i giorni e con una grammatica piuttosto semplice.</w:t>
      </w:r>
      <w:r w:rsidRPr="00DF25A7">
        <w:rPr>
          <w:b/>
          <w:i/>
          <w:sz w:val="22"/>
          <w:szCs w:val="22"/>
        </w:rPr>
        <w:t xml:space="preserve"> Gli allievi registreranno delle canzoni in lingua </w:t>
      </w:r>
      <w:r w:rsidRPr="00DF25A7">
        <w:rPr>
          <w:sz w:val="22"/>
          <w:szCs w:val="22"/>
        </w:rPr>
        <w:t>che riporteranno in un video.</w:t>
      </w:r>
    </w:p>
    <w:p w:rsidR="001E280D" w:rsidRDefault="001E280D" w:rsidP="001E280D">
      <w:pPr>
        <w:jc w:val="both"/>
        <w:rPr>
          <w:sz w:val="22"/>
          <w:szCs w:val="22"/>
        </w:rPr>
      </w:pPr>
      <w:r w:rsidRPr="00DF25A7">
        <w:rPr>
          <w:sz w:val="22"/>
          <w:szCs w:val="22"/>
        </w:rPr>
        <w:t>Le attività del modulo saranno supportate dall’</w:t>
      </w:r>
      <w:r w:rsidRPr="00DF25A7">
        <w:rPr>
          <w:b/>
          <w:sz w:val="22"/>
          <w:szCs w:val="22"/>
        </w:rPr>
        <w:t xml:space="preserve">Associazione </w:t>
      </w:r>
      <w:proofErr w:type="spellStart"/>
      <w:r w:rsidRPr="00DF25A7">
        <w:rPr>
          <w:b/>
          <w:sz w:val="22"/>
          <w:szCs w:val="22"/>
        </w:rPr>
        <w:t>Aermonia</w:t>
      </w:r>
      <w:proofErr w:type="spellEnd"/>
      <w:r w:rsidRPr="00DF25A7">
        <w:rPr>
          <w:b/>
          <w:sz w:val="22"/>
          <w:szCs w:val="22"/>
        </w:rPr>
        <w:t xml:space="preserve"> </w:t>
      </w:r>
      <w:r w:rsidRPr="00DF25A7">
        <w:rPr>
          <w:sz w:val="22"/>
          <w:szCs w:val="22"/>
        </w:rPr>
        <w:t>di Marcianise.</w:t>
      </w:r>
    </w:p>
    <w:p w:rsidR="001E280D" w:rsidRPr="00DF25A7" w:rsidRDefault="001E280D" w:rsidP="001E280D">
      <w:pPr>
        <w:jc w:val="both"/>
        <w:rPr>
          <w:sz w:val="22"/>
          <w:szCs w:val="22"/>
        </w:rPr>
      </w:pPr>
    </w:p>
    <w:p w:rsidR="001E280D" w:rsidRPr="004E0FA9" w:rsidRDefault="001E280D" w:rsidP="001E280D">
      <w:pPr>
        <w:jc w:val="both"/>
        <w:rPr>
          <w:b/>
          <w:sz w:val="22"/>
          <w:szCs w:val="22"/>
        </w:rPr>
      </w:pPr>
      <w:r w:rsidRPr="004E0FA9">
        <w:rPr>
          <w:b/>
          <w:bCs/>
          <w:sz w:val="22"/>
          <w:szCs w:val="22"/>
        </w:rPr>
        <w:t>7 – ANIMAZIONE TEATRALE</w:t>
      </w:r>
      <w:r w:rsidRPr="004E0FA9">
        <w:rPr>
          <w:b/>
          <w:sz w:val="22"/>
          <w:szCs w:val="22"/>
        </w:rPr>
        <w:t xml:space="preserve"> </w:t>
      </w:r>
    </w:p>
    <w:p w:rsidR="001E280D" w:rsidRDefault="001E280D" w:rsidP="001E280D">
      <w:pPr>
        <w:jc w:val="both"/>
        <w:rPr>
          <w:sz w:val="22"/>
          <w:szCs w:val="22"/>
        </w:rPr>
      </w:pPr>
      <w:r w:rsidRPr="00DF25A7">
        <w:rPr>
          <w:sz w:val="22"/>
          <w:szCs w:val="22"/>
        </w:rPr>
        <w:t xml:space="preserve">Il modulo consente l’attivazione di un laboratorio teatrale dove ciascuno allievo e tutti insieme si verificano sul piano dell'espressione e della comunicazione, scoprendo per tappe successive regole e meccanismi ma anche, e soprattutto, possibilità personali. La possibilità di riuscire al meglio secondo proprie potenzialità e capacità, la messa in gioco di aspetti sconosciuti o repressi di sé, il positivo utilizzo di energie per "fare" sono tutti aspetti che connotano positivamente la funzione dell'animazione teatrale. Il fine di tale attività non è tanto lo spettacolo, che pure va affrontato e gestito per dare senso e valore al lavoro, ma piuttosto quanto il percorso fa scoprire di proprie e personalissime capacità creative e comunicative, che diventano bagaglio personale di ciascuno allievo. La </w:t>
      </w:r>
      <w:r w:rsidRPr="00DF25A7">
        <w:rPr>
          <w:b/>
          <w:sz w:val="22"/>
          <w:szCs w:val="22"/>
        </w:rPr>
        <w:t>messa in scena dello spettacolo teatrale</w:t>
      </w:r>
      <w:r w:rsidRPr="00DF25A7">
        <w:rPr>
          <w:sz w:val="22"/>
          <w:szCs w:val="22"/>
        </w:rPr>
        <w:t xml:space="preserve"> sarà supportata dall’</w:t>
      </w:r>
      <w:r w:rsidRPr="00DF25A7">
        <w:rPr>
          <w:b/>
          <w:sz w:val="22"/>
          <w:szCs w:val="22"/>
        </w:rPr>
        <w:t>Associazione Teatro Distinto</w:t>
      </w:r>
      <w:r w:rsidRPr="00DF25A7">
        <w:rPr>
          <w:sz w:val="22"/>
          <w:szCs w:val="22"/>
        </w:rPr>
        <w:t xml:space="preserve"> di Marcianise.</w:t>
      </w: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pPr>
    </w:p>
    <w:p w:rsidR="006F465D" w:rsidRDefault="006F465D" w:rsidP="0035715C">
      <w:pPr>
        <w:rPr>
          <w:sz w:val="22"/>
          <w:szCs w:val="22"/>
        </w:rPr>
        <w:sectPr w:rsidR="006F465D" w:rsidSect="00F21435">
          <w:footerReference w:type="default" r:id="rId14"/>
          <w:pgSz w:w="11906" w:h="16838"/>
          <w:pgMar w:top="1417" w:right="1134" w:bottom="1134" w:left="1134" w:header="709" w:footer="709" w:gutter="0"/>
          <w:cols w:space="708"/>
          <w:docGrid w:linePitch="360"/>
        </w:sectPr>
      </w:pPr>
    </w:p>
    <w:p w:rsidR="006F465D" w:rsidRDefault="006F465D" w:rsidP="00240E7B">
      <w:pPr>
        <w:ind w:left="4248" w:hanging="4248"/>
        <w:jc w:val="both"/>
        <w:rPr>
          <w:u w:color="FF0000"/>
        </w:rPr>
      </w:pPr>
    </w:p>
    <w:p w:rsidR="00240E7B" w:rsidRPr="00776DAF" w:rsidRDefault="00240E7B" w:rsidP="00240E7B">
      <w:pPr>
        <w:ind w:left="4248" w:hanging="4248"/>
        <w:jc w:val="both"/>
        <w:rPr>
          <w:u w:color="FF0000"/>
        </w:rPr>
      </w:pPr>
    </w:p>
    <w:tbl>
      <w:tblPr>
        <w:tblpPr w:leftFromText="141" w:rightFromText="141" w:vertAnchor="page" w:horzAnchor="margin" w:tblpXSpec="center" w:tblpY="338"/>
        <w:tblW w:w="1169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9409"/>
        <w:gridCol w:w="1134"/>
      </w:tblGrid>
      <w:tr w:rsidR="00240E7B" w:rsidRPr="00233222" w:rsidTr="001E280D">
        <w:trPr>
          <w:trHeight w:val="1839"/>
        </w:trPr>
        <w:tc>
          <w:tcPr>
            <w:tcW w:w="1151" w:type="dxa"/>
            <w:tcBorders>
              <w:top w:val="single" w:sz="4" w:space="0" w:color="auto"/>
              <w:left w:val="single" w:sz="4" w:space="0" w:color="auto"/>
              <w:bottom w:val="single" w:sz="4" w:space="0" w:color="auto"/>
              <w:right w:val="single" w:sz="4" w:space="0" w:color="auto"/>
            </w:tcBorders>
          </w:tcPr>
          <w:p w:rsidR="00240E7B" w:rsidRPr="00233222" w:rsidRDefault="00240E7B" w:rsidP="009117CD">
            <w:pPr>
              <w:jc w:val="both"/>
              <w:rPr>
                <w:b/>
              </w:rPr>
            </w:pPr>
            <w:r>
              <w:rPr>
                <w:noProof/>
                <w:sz w:val="22"/>
                <w:szCs w:val="22"/>
              </w:rPr>
              <w:drawing>
                <wp:inline distT="0" distB="0" distL="0" distR="0">
                  <wp:extent cx="609600" cy="704850"/>
                  <wp:effectExtent l="1905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240E7B" w:rsidRPr="00233222" w:rsidRDefault="00240E7B" w:rsidP="009117CD">
            <w:pPr>
              <w:jc w:val="both"/>
            </w:pPr>
          </w:p>
        </w:tc>
        <w:tc>
          <w:tcPr>
            <w:tcW w:w="9409" w:type="dxa"/>
            <w:tcBorders>
              <w:top w:val="single" w:sz="4" w:space="0" w:color="auto"/>
              <w:left w:val="single" w:sz="4" w:space="0" w:color="auto"/>
              <w:bottom w:val="single" w:sz="4" w:space="0" w:color="auto"/>
              <w:right w:val="single" w:sz="4" w:space="0" w:color="auto"/>
            </w:tcBorders>
          </w:tcPr>
          <w:p w:rsidR="001E280D" w:rsidRPr="00773E62" w:rsidRDefault="001E280D" w:rsidP="001E280D">
            <w:pPr>
              <w:pStyle w:val="Titolo2"/>
              <w:jc w:val="center"/>
              <w:rPr>
                <w:i/>
                <w:iCs/>
                <w:sz w:val="18"/>
                <w:szCs w:val="18"/>
              </w:rPr>
            </w:pPr>
            <w:r w:rsidRPr="006F465D">
              <w:rPr>
                <w:i/>
                <w:iCs/>
                <w:sz w:val="18"/>
                <w:szCs w:val="18"/>
              </w:rPr>
              <w:t>ISTITUTO STATALE  D’ISTRUZIONE SECONDARIA SUPERIORE</w:t>
            </w:r>
            <w:r>
              <w:rPr>
                <w:i/>
                <w:iCs/>
                <w:sz w:val="18"/>
                <w:szCs w:val="18"/>
              </w:rPr>
              <w:t xml:space="preserve">  </w:t>
            </w:r>
            <w:r w:rsidRPr="006F465D">
              <w:rPr>
                <w:sz w:val="18"/>
                <w:szCs w:val="18"/>
              </w:rPr>
              <w:t>“ G. B.  NOVELLI ”</w:t>
            </w:r>
          </w:p>
          <w:p w:rsidR="001E280D" w:rsidRPr="006F465D" w:rsidRDefault="001E280D" w:rsidP="001E280D">
            <w:pPr>
              <w:jc w:val="center"/>
              <w:rPr>
                <w:sz w:val="18"/>
                <w:szCs w:val="18"/>
              </w:rPr>
            </w:pPr>
            <w:r w:rsidRPr="006F465D">
              <w:rPr>
                <w:sz w:val="18"/>
                <w:szCs w:val="18"/>
              </w:rPr>
              <w:t>Liceo delle Scienze Umane - Liceo Linguistico</w:t>
            </w:r>
            <w:r>
              <w:rPr>
                <w:sz w:val="18"/>
                <w:szCs w:val="18"/>
              </w:rPr>
              <w:t xml:space="preserve">  -  </w:t>
            </w:r>
            <w:r w:rsidRPr="006F465D">
              <w:rPr>
                <w:sz w:val="18"/>
                <w:szCs w:val="18"/>
              </w:rPr>
              <w:t>Liceo delle Scienze Umane opzione economico sociale</w:t>
            </w:r>
          </w:p>
          <w:p w:rsidR="001E280D" w:rsidRPr="006F465D" w:rsidRDefault="001E280D" w:rsidP="001E280D">
            <w:pPr>
              <w:pStyle w:val="Titolo4"/>
              <w:ind w:right="-70"/>
              <w:jc w:val="center"/>
              <w:rPr>
                <w:sz w:val="18"/>
                <w:szCs w:val="18"/>
              </w:rPr>
            </w:pPr>
            <w:r w:rsidRPr="006F465D">
              <w:rPr>
                <w:sz w:val="18"/>
                <w:szCs w:val="18"/>
              </w:rPr>
              <w:t>Istituto Professionale Abbigliamento e Moda - Istituto Professionale per i Servizi Socio Sanitari</w:t>
            </w:r>
          </w:p>
          <w:p w:rsidR="001E280D" w:rsidRPr="006F465D" w:rsidRDefault="001E280D" w:rsidP="001E280D">
            <w:pPr>
              <w:jc w:val="center"/>
              <w:rPr>
                <w:sz w:val="18"/>
                <w:szCs w:val="18"/>
              </w:rPr>
            </w:pPr>
            <w:r w:rsidRPr="006F465D">
              <w:rPr>
                <w:sz w:val="18"/>
                <w:szCs w:val="18"/>
              </w:rPr>
              <w:t>Istituto Professionale Servizi per l’Enogastronomia e l’Ospitalità Alberghiera</w:t>
            </w:r>
          </w:p>
          <w:p w:rsidR="001E280D" w:rsidRPr="006F465D" w:rsidRDefault="001E280D" w:rsidP="001E280D">
            <w:pPr>
              <w:jc w:val="center"/>
              <w:rPr>
                <w:sz w:val="18"/>
                <w:szCs w:val="18"/>
              </w:rPr>
            </w:pPr>
            <w:r w:rsidRPr="006F465D">
              <w:rPr>
                <w:sz w:val="18"/>
                <w:szCs w:val="18"/>
              </w:rPr>
              <w:t xml:space="preserve">Via G.B. Novelli, </w:t>
            </w:r>
            <w:proofErr w:type="spellStart"/>
            <w:r w:rsidRPr="006F465D">
              <w:rPr>
                <w:sz w:val="18"/>
                <w:szCs w:val="18"/>
              </w:rPr>
              <w:t>N°</w:t>
            </w:r>
            <w:proofErr w:type="spellEnd"/>
            <w:r w:rsidRPr="006F465D">
              <w:rPr>
                <w:sz w:val="18"/>
                <w:szCs w:val="18"/>
              </w:rPr>
              <w:t xml:space="preserve"> 1  </w:t>
            </w:r>
            <w:r w:rsidRPr="006F465D">
              <w:rPr>
                <w:i/>
                <w:iCs/>
                <w:sz w:val="18"/>
                <w:szCs w:val="18"/>
              </w:rPr>
              <w:t xml:space="preserve">  </w:t>
            </w:r>
            <w:r w:rsidRPr="006F465D">
              <w:rPr>
                <w:sz w:val="18"/>
                <w:szCs w:val="18"/>
              </w:rPr>
              <w:t xml:space="preserve">81025 </w:t>
            </w:r>
            <w:r w:rsidRPr="006F465D">
              <w:rPr>
                <w:b/>
                <w:bCs/>
                <w:sz w:val="18"/>
                <w:szCs w:val="18"/>
              </w:rPr>
              <w:t>MARCIANISE</w:t>
            </w:r>
            <w:r w:rsidRPr="006F465D">
              <w:rPr>
                <w:sz w:val="18"/>
                <w:szCs w:val="18"/>
              </w:rPr>
              <w:t xml:space="preserve"> (CE</w:t>
            </w:r>
            <w:r w:rsidRPr="006F465D">
              <w:rPr>
                <w:b/>
                <w:bCs/>
                <w:sz w:val="18"/>
                <w:szCs w:val="18"/>
              </w:rPr>
              <w:t>)</w:t>
            </w:r>
            <w:r>
              <w:rPr>
                <w:sz w:val="18"/>
                <w:szCs w:val="18"/>
              </w:rPr>
              <w:t xml:space="preserve">  </w:t>
            </w:r>
            <w:r w:rsidRPr="006F465D">
              <w:rPr>
                <w:sz w:val="18"/>
                <w:szCs w:val="18"/>
              </w:rPr>
              <w:t xml:space="preserve">Codice Fiscale: 80102490614 </w:t>
            </w:r>
            <w:r w:rsidRPr="006F465D">
              <w:rPr>
                <w:b/>
                <w:bCs/>
                <w:sz w:val="18"/>
                <w:szCs w:val="18"/>
              </w:rPr>
              <w:t>–</w:t>
            </w:r>
            <w:r w:rsidRPr="006F465D">
              <w:rPr>
                <w:sz w:val="18"/>
                <w:szCs w:val="18"/>
              </w:rPr>
              <w:t xml:space="preserve"> Distretto Scolastico  </w:t>
            </w:r>
            <w:proofErr w:type="spellStart"/>
            <w:r w:rsidRPr="006F465D">
              <w:rPr>
                <w:sz w:val="18"/>
                <w:szCs w:val="18"/>
              </w:rPr>
              <w:t>n°</w:t>
            </w:r>
            <w:proofErr w:type="spellEnd"/>
            <w:r w:rsidRPr="006F465D">
              <w:rPr>
                <w:sz w:val="18"/>
                <w:szCs w:val="18"/>
              </w:rPr>
              <w:t xml:space="preserve"> 14</w:t>
            </w:r>
          </w:p>
          <w:p w:rsidR="001E280D" w:rsidRPr="006F465D" w:rsidRDefault="001E280D" w:rsidP="001E280D">
            <w:pPr>
              <w:jc w:val="center"/>
              <w:rPr>
                <w:sz w:val="18"/>
                <w:szCs w:val="18"/>
              </w:rPr>
            </w:pPr>
            <w:proofErr w:type="spellStart"/>
            <w:r w:rsidRPr="006F465D">
              <w:rPr>
                <w:sz w:val="18"/>
                <w:szCs w:val="18"/>
              </w:rPr>
              <w:t>Segr</w:t>
            </w:r>
            <w:proofErr w:type="spellEnd"/>
            <w:r w:rsidRPr="006F465D">
              <w:rPr>
                <w:sz w:val="18"/>
                <w:szCs w:val="18"/>
              </w:rPr>
              <w:t xml:space="preserve">. Tel: 0823511909, fax: 0823511834, </w:t>
            </w:r>
            <w:proofErr w:type="spellStart"/>
            <w:r w:rsidRPr="006F465D">
              <w:rPr>
                <w:sz w:val="18"/>
                <w:szCs w:val="18"/>
              </w:rPr>
              <w:t>Vicedirigenza</w:t>
            </w:r>
            <w:proofErr w:type="spellEnd"/>
            <w:r w:rsidRPr="006F465D">
              <w:rPr>
                <w:sz w:val="18"/>
                <w:szCs w:val="18"/>
              </w:rPr>
              <w:t xml:space="preserve"> Tel: 0823580019</w:t>
            </w:r>
            <w:r>
              <w:rPr>
                <w:sz w:val="18"/>
                <w:szCs w:val="18"/>
              </w:rPr>
              <w:t xml:space="preserve">  </w:t>
            </w:r>
            <w:r w:rsidRPr="006F465D">
              <w:rPr>
                <w:sz w:val="18"/>
                <w:szCs w:val="18"/>
              </w:rPr>
              <w:t>Tel Dirigente Scolastico: 0823511863</w:t>
            </w:r>
          </w:p>
          <w:p w:rsidR="001E280D" w:rsidRPr="006F465D" w:rsidRDefault="001E280D" w:rsidP="001E280D">
            <w:pPr>
              <w:pStyle w:val="Intestazione"/>
              <w:jc w:val="center"/>
              <w:rPr>
                <w:sz w:val="18"/>
                <w:szCs w:val="18"/>
              </w:rPr>
            </w:pPr>
            <w:r w:rsidRPr="006F465D">
              <w:rPr>
                <w:b/>
                <w:bCs/>
                <w:sz w:val="18"/>
                <w:szCs w:val="18"/>
              </w:rPr>
              <w:t>E-mail :</w:t>
            </w:r>
            <w:r w:rsidRPr="006F465D">
              <w:rPr>
                <w:sz w:val="18"/>
                <w:szCs w:val="18"/>
              </w:rPr>
              <w:t xml:space="preserve"> </w:t>
            </w:r>
            <w:hyperlink r:id="rId15" w:history="1">
              <w:r w:rsidRPr="006F465D">
                <w:rPr>
                  <w:rStyle w:val="Collegamentoipertestuale"/>
                  <w:sz w:val="18"/>
                  <w:szCs w:val="18"/>
                </w:rPr>
                <w:t>ceis01100n@istruzione.it</w:t>
              </w:r>
            </w:hyperlink>
            <w:r w:rsidRPr="006F465D">
              <w:rPr>
                <w:sz w:val="18"/>
                <w:szCs w:val="18"/>
              </w:rPr>
              <w:t xml:space="preserve">     </w:t>
            </w:r>
            <w:r w:rsidRPr="006F465D">
              <w:rPr>
                <w:b/>
                <w:bCs/>
                <w:sz w:val="18"/>
                <w:szCs w:val="18"/>
              </w:rPr>
              <w:t xml:space="preserve">E-mail certificata (PEC) : </w:t>
            </w:r>
            <w:hyperlink r:id="rId16" w:history="1">
              <w:r w:rsidRPr="006F465D">
                <w:rPr>
                  <w:rStyle w:val="Collegamentoipertestuale"/>
                  <w:sz w:val="18"/>
                  <w:szCs w:val="18"/>
                </w:rPr>
                <w:t>ceis01100n@pec.istruzione.it</w:t>
              </w:r>
            </w:hyperlink>
          </w:p>
          <w:p w:rsidR="00240E7B" w:rsidRPr="006915D3" w:rsidRDefault="001E280D" w:rsidP="001E280D">
            <w:pPr>
              <w:pStyle w:val="Intestazione"/>
              <w:jc w:val="center"/>
              <w:rPr>
                <w:lang w:val="en-US"/>
              </w:rPr>
            </w:pPr>
            <w:proofErr w:type="spellStart"/>
            <w:r w:rsidRPr="006F465D">
              <w:rPr>
                <w:b/>
                <w:bCs/>
                <w:sz w:val="18"/>
                <w:szCs w:val="18"/>
                <w:lang w:val="en-US"/>
              </w:rPr>
              <w:t>Sito</w:t>
            </w:r>
            <w:proofErr w:type="spellEnd"/>
            <w:r w:rsidRPr="006F465D">
              <w:rPr>
                <w:b/>
                <w:bCs/>
                <w:sz w:val="18"/>
                <w:szCs w:val="18"/>
                <w:lang w:val="en-US"/>
              </w:rPr>
              <w:t xml:space="preserve"> Web :</w:t>
            </w:r>
            <w:r w:rsidRPr="006F465D">
              <w:rPr>
                <w:sz w:val="18"/>
                <w:szCs w:val="18"/>
                <w:lang w:val="en-US"/>
              </w:rPr>
              <w:t xml:space="preserve"> </w:t>
            </w:r>
            <w:hyperlink r:id="rId17" w:history="1">
              <w:r w:rsidRPr="006F465D">
                <w:rPr>
                  <w:rStyle w:val="Collegamentoipertestuale"/>
                  <w:sz w:val="18"/>
                  <w:szCs w:val="18"/>
                  <w:lang w:val="en-US"/>
                </w:rPr>
                <w:t>www.istitutogbnovelli.it</w:t>
              </w:r>
            </w:hyperlink>
          </w:p>
        </w:tc>
        <w:tc>
          <w:tcPr>
            <w:tcW w:w="1134" w:type="dxa"/>
            <w:tcBorders>
              <w:top w:val="single" w:sz="4" w:space="0" w:color="auto"/>
              <w:left w:val="single" w:sz="4" w:space="0" w:color="auto"/>
              <w:bottom w:val="single" w:sz="4" w:space="0" w:color="auto"/>
              <w:right w:val="single" w:sz="4" w:space="0" w:color="auto"/>
            </w:tcBorders>
          </w:tcPr>
          <w:p w:rsidR="00240E7B" w:rsidRPr="00233222" w:rsidRDefault="00240E7B" w:rsidP="009117CD">
            <w:pPr>
              <w:jc w:val="both"/>
              <w:rPr>
                <w:b/>
              </w:rPr>
            </w:pPr>
            <w:r>
              <w:rPr>
                <w:noProof/>
                <w:sz w:val="22"/>
                <w:szCs w:val="22"/>
              </w:rPr>
              <w:drawing>
                <wp:inline distT="0" distB="0" distL="0" distR="0">
                  <wp:extent cx="666750" cy="571500"/>
                  <wp:effectExtent l="19050" t="0" r="0" b="0"/>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p w:rsidR="00240E7B" w:rsidRPr="00233222" w:rsidRDefault="00240E7B" w:rsidP="009117CD">
            <w:pPr>
              <w:jc w:val="both"/>
            </w:pPr>
          </w:p>
        </w:tc>
      </w:tr>
    </w:tbl>
    <w:p w:rsidR="00240E7B" w:rsidRDefault="00240E7B" w:rsidP="00240E7B">
      <w:pPr>
        <w:ind w:left="4248" w:hanging="4248"/>
        <w:jc w:val="right"/>
        <w:rPr>
          <w:u w:color="FF0000"/>
        </w:rPr>
      </w:pPr>
      <w:r w:rsidRPr="001C14B1">
        <w:rPr>
          <w:u w:color="FF0000"/>
        </w:rPr>
        <w:t>A</w:t>
      </w:r>
      <w:r>
        <w:rPr>
          <w:u w:color="FF0000"/>
        </w:rPr>
        <w:t>l Dirigente Scolastico</w:t>
      </w:r>
    </w:p>
    <w:p w:rsidR="00240E7B" w:rsidRPr="001C14B1" w:rsidRDefault="00240E7B" w:rsidP="00240E7B">
      <w:pPr>
        <w:ind w:left="4248" w:hanging="4248"/>
        <w:jc w:val="right"/>
        <w:rPr>
          <w:u w:color="FF0000"/>
        </w:rPr>
      </w:pPr>
      <w:r>
        <w:rPr>
          <w:u w:color="FF0000"/>
        </w:rPr>
        <w:t>dell’ISISS ”G. B. Novelli"</w:t>
      </w:r>
    </w:p>
    <w:p w:rsidR="00240E7B" w:rsidRPr="001C14B1" w:rsidRDefault="00240E7B" w:rsidP="00240E7B">
      <w:pPr>
        <w:jc w:val="right"/>
        <w:rPr>
          <w:b/>
        </w:rPr>
      </w:pPr>
      <w:r w:rsidRPr="001C14B1">
        <w:rPr>
          <w:u w:color="FF0000"/>
        </w:rPr>
        <w:t>di Marcianise</w:t>
      </w:r>
    </w:p>
    <w:p w:rsidR="00240E7B" w:rsidRDefault="00240E7B" w:rsidP="00240E7B">
      <w:pPr>
        <w:jc w:val="center"/>
        <w:rPr>
          <w:b/>
        </w:rPr>
      </w:pPr>
    </w:p>
    <w:p w:rsidR="002B1EFB" w:rsidRPr="001C14B1" w:rsidRDefault="002B1EFB" w:rsidP="00240E7B">
      <w:pPr>
        <w:jc w:val="center"/>
        <w:rPr>
          <w:b/>
        </w:rPr>
      </w:pPr>
    </w:p>
    <w:p w:rsidR="00240E7B" w:rsidRPr="001C14B1" w:rsidRDefault="00240E7B" w:rsidP="00240E7B">
      <w:pPr>
        <w:jc w:val="both"/>
        <w:rPr>
          <w:b/>
        </w:rPr>
      </w:pPr>
      <w:r w:rsidRPr="001C14B1">
        <w:rPr>
          <w:b/>
        </w:rPr>
        <w:t>Oggetto: Progetto Art. 9 CCNL ”Comparto Scuola” – Misure incentivanti per progetti relativi alle aree a rischio, a forte processo immigratorio e contro l’emar</w:t>
      </w:r>
      <w:r w:rsidR="006F465D">
        <w:rPr>
          <w:b/>
        </w:rPr>
        <w:t xml:space="preserve">ginazione scolastica – </w:t>
      </w:r>
      <w:proofErr w:type="spellStart"/>
      <w:r w:rsidR="006F465D">
        <w:rPr>
          <w:b/>
        </w:rPr>
        <w:t>a.s.</w:t>
      </w:r>
      <w:proofErr w:type="spellEnd"/>
      <w:r w:rsidR="006F465D">
        <w:rPr>
          <w:b/>
        </w:rPr>
        <w:t xml:space="preserve"> 2015/2016</w:t>
      </w:r>
      <w:r w:rsidRPr="001C14B1">
        <w:rPr>
          <w:b/>
        </w:rPr>
        <w:t xml:space="preserve">- </w:t>
      </w:r>
      <w:r w:rsidRPr="001E280D">
        <w:rPr>
          <w:b/>
          <w:u w:val="single"/>
        </w:rPr>
        <w:t>Richiesta di partecipazione al progetto</w:t>
      </w:r>
      <w:r w:rsidRPr="001C14B1">
        <w:rPr>
          <w:b/>
        </w:rPr>
        <w:t xml:space="preserve"> </w:t>
      </w:r>
      <w:r w:rsidR="000A2D33">
        <w:rPr>
          <w:b/>
        </w:rPr>
        <w:t>.</w:t>
      </w:r>
    </w:p>
    <w:p w:rsidR="00240E7B" w:rsidRPr="001C14B1" w:rsidRDefault="00240E7B" w:rsidP="00240E7B">
      <w:pPr>
        <w:rPr>
          <w:b/>
        </w:rPr>
      </w:pPr>
    </w:p>
    <w:p w:rsidR="00240E7B" w:rsidRPr="001C14B1" w:rsidRDefault="00240E7B" w:rsidP="00240E7B">
      <w:pPr>
        <w:spacing w:line="360" w:lineRule="auto"/>
        <w:jc w:val="both"/>
      </w:pPr>
      <w:r w:rsidRPr="001C14B1">
        <w:t>Il/la sottoscritto/a ____________________________________</w:t>
      </w:r>
      <w:r>
        <w:t>_________</w:t>
      </w:r>
      <w:r w:rsidRPr="001C14B1">
        <w:t>____________________</w:t>
      </w:r>
    </w:p>
    <w:p w:rsidR="000A2D33" w:rsidRDefault="00240E7B" w:rsidP="00240E7B">
      <w:pPr>
        <w:spacing w:line="360" w:lineRule="auto"/>
        <w:jc w:val="both"/>
      </w:pPr>
      <w:r w:rsidRPr="001C14B1">
        <w:t>nato/a a __________________</w:t>
      </w:r>
      <w:r>
        <w:t>__</w:t>
      </w:r>
      <w:r w:rsidRPr="001C14B1">
        <w:t>____il __</w:t>
      </w:r>
      <w:r>
        <w:t>___</w:t>
      </w:r>
      <w:r w:rsidRPr="001C14B1">
        <w:t>_________</w:t>
      </w:r>
      <w:r>
        <w:t>___</w:t>
      </w:r>
      <w:r w:rsidRPr="001C14B1">
        <w:t>_________________</w:t>
      </w:r>
      <w:r w:rsidR="000A2D33">
        <w:t xml:space="preserve"> </w:t>
      </w:r>
      <w:r w:rsidR="001E280D">
        <w:t>allievo iscritto per l’</w:t>
      </w:r>
      <w:proofErr w:type="spellStart"/>
      <w:r w:rsidR="001E280D">
        <w:t>a.s.</w:t>
      </w:r>
      <w:proofErr w:type="spellEnd"/>
      <w:r w:rsidR="001E280D">
        <w:t xml:space="preserve"> 2017</w:t>
      </w:r>
      <w:r w:rsidR="006F465D">
        <w:t>/201</w:t>
      </w:r>
      <w:r w:rsidR="001E280D">
        <w:t>8</w:t>
      </w:r>
      <w:r w:rsidR="000A2D33">
        <w:t xml:space="preserve"> presso</w:t>
      </w:r>
      <w:r w:rsidRPr="001C14B1">
        <w:t xml:space="preserve"> l’ISISS “</w:t>
      </w:r>
      <w:r>
        <w:t xml:space="preserve">G. B. </w:t>
      </w:r>
      <w:r w:rsidRPr="001C14B1">
        <w:t>Novelli” di Marcianise</w:t>
      </w:r>
      <w:r w:rsidR="000A2D33" w:rsidRPr="000A2D33">
        <w:t xml:space="preserve"> </w:t>
      </w:r>
      <w:r w:rsidR="000A2D33">
        <w:t>e frequentante  la classe _____ sez._______________ indirizzo _____________________________________________________</w:t>
      </w:r>
    </w:p>
    <w:p w:rsidR="002B1EFB" w:rsidRDefault="000A2D33" w:rsidP="002B1EFB">
      <w:pPr>
        <w:tabs>
          <w:tab w:val="center" w:pos="4819"/>
          <w:tab w:val="left" w:pos="6750"/>
        </w:tabs>
        <w:jc w:val="both"/>
      </w:pPr>
      <w:r>
        <w:t>avanza istanza di partecipazione al Progetto di cui all’oggetto relativamente al modul</w:t>
      </w:r>
      <w:r w:rsidR="00121101">
        <w:t xml:space="preserve">o </w:t>
      </w:r>
      <w:r w:rsidR="002B1EFB">
        <w:t xml:space="preserve">progettuale di seguito indicato. </w:t>
      </w:r>
    </w:p>
    <w:p w:rsidR="002B1EFB" w:rsidRDefault="002B1EFB" w:rsidP="002B1EFB">
      <w:pPr>
        <w:tabs>
          <w:tab w:val="center" w:pos="4819"/>
          <w:tab w:val="left" w:pos="6750"/>
        </w:tabs>
        <w:jc w:val="both"/>
      </w:pPr>
    </w:p>
    <w:p w:rsidR="002B1EFB" w:rsidRPr="00A1457B" w:rsidRDefault="002B1EFB" w:rsidP="002B1EFB">
      <w:pPr>
        <w:tabs>
          <w:tab w:val="center" w:pos="4819"/>
          <w:tab w:val="left" w:pos="6750"/>
        </w:tabs>
        <w:jc w:val="both"/>
        <w:rPr>
          <w:b/>
          <w:color w:val="FF0000"/>
          <w:sz w:val="28"/>
          <w:szCs w:val="28"/>
        </w:rPr>
      </w:pPr>
      <w:r w:rsidRPr="00A1457B">
        <w:rPr>
          <w:b/>
          <w:sz w:val="28"/>
          <w:szCs w:val="28"/>
        </w:rPr>
        <w:t>(Può essere richiesta</w:t>
      </w:r>
      <w:r w:rsidRPr="00A1457B">
        <w:rPr>
          <w:sz w:val="28"/>
          <w:szCs w:val="28"/>
        </w:rPr>
        <w:t xml:space="preserve"> </w:t>
      </w:r>
      <w:r w:rsidRPr="00A1457B">
        <w:rPr>
          <w:b/>
          <w:sz w:val="28"/>
          <w:szCs w:val="28"/>
        </w:rPr>
        <w:t xml:space="preserve"> la  partecipazione relativamente ad </w:t>
      </w:r>
      <w:r w:rsidRPr="00A1457B">
        <w:rPr>
          <w:b/>
          <w:sz w:val="28"/>
          <w:szCs w:val="28"/>
          <w:u w:val="single"/>
        </w:rPr>
        <w:t>un solo modulo progettuale</w:t>
      </w:r>
      <w:r w:rsidRPr="00A1457B">
        <w:rPr>
          <w:b/>
          <w:sz w:val="28"/>
          <w:szCs w:val="28"/>
        </w:rPr>
        <w:t>).</w:t>
      </w:r>
    </w:p>
    <w:p w:rsidR="002B1EFB" w:rsidRDefault="002B1EFB" w:rsidP="00240E7B">
      <w:pPr>
        <w:spacing w:line="360" w:lineRule="auto"/>
        <w:jc w:val="both"/>
      </w:pPr>
    </w:p>
    <w:p w:rsidR="00240E7B" w:rsidRDefault="00121101" w:rsidP="00240E7B">
      <w:pPr>
        <w:spacing w:line="360" w:lineRule="auto"/>
        <w:jc w:val="both"/>
      </w:pPr>
      <w:r>
        <w:t xml:space="preserve"> </w:t>
      </w:r>
    </w:p>
    <w:tbl>
      <w:tblPr>
        <w:tblW w:w="7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7"/>
        <w:gridCol w:w="5479"/>
        <w:gridCol w:w="976"/>
      </w:tblGrid>
      <w:tr w:rsidR="006F465D" w:rsidRPr="00002A47" w:rsidTr="006F465D">
        <w:trPr>
          <w:jc w:val="center"/>
        </w:trPr>
        <w:tc>
          <w:tcPr>
            <w:tcW w:w="1447" w:type="dxa"/>
            <w:shd w:val="clear" w:color="auto" w:fill="auto"/>
          </w:tcPr>
          <w:p w:rsidR="006F465D" w:rsidRPr="00002A47" w:rsidRDefault="006F465D" w:rsidP="00ED381B">
            <w:pPr>
              <w:jc w:val="center"/>
              <w:rPr>
                <w:b/>
                <w:sz w:val="22"/>
                <w:szCs w:val="22"/>
              </w:rPr>
            </w:pPr>
            <w:r w:rsidRPr="00002A47">
              <w:rPr>
                <w:b/>
                <w:sz w:val="22"/>
                <w:szCs w:val="22"/>
              </w:rPr>
              <w:t>N. Modulo</w:t>
            </w:r>
          </w:p>
          <w:p w:rsidR="006F465D" w:rsidRPr="00002A47" w:rsidRDefault="006F465D" w:rsidP="00ED381B">
            <w:pPr>
              <w:jc w:val="center"/>
              <w:rPr>
                <w:b/>
                <w:sz w:val="22"/>
                <w:szCs w:val="22"/>
              </w:rPr>
            </w:pPr>
          </w:p>
        </w:tc>
        <w:tc>
          <w:tcPr>
            <w:tcW w:w="5479" w:type="dxa"/>
            <w:shd w:val="clear" w:color="auto" w:fill="auto"/>
          </w:tcPr>
          <w:p w:rsidR="006F465D" w:rsidRPr="00002A47" w:rsidRDefault="006F465D" w:rsidP="00ED381B">
            <w:pPr>
              <w:jc w:val="center"/>
              <w:rPr>
                <w:b/>
                <w:sz w:val="22"/>
                <w:szCs w:val="22"/>
              </w:rPr>
            </w:pPr>
            <w:r w:rsidRPr="00002A47">
              <w:rPr>
                <w:b/>
                <w:sz w:val="22"/>
                <w:szCs w:val="22"/>
              </w:rPr>
              <w:t>Titolo Modulo</w:t>
            </w:r>
          </w:p>
        </w:tc>
        <w:tc>
          <w:tcPr>
            <w:tcW w:w="976" w:type="dxa"/>
            <w:shd w:val="clear" w:color="auto" w:fill="auto"/>
          </w:tcPr>
          <w:p w:rsidR="006F465D" w:rsidRPr="00002A47" w:rsidRDefault="006F465D" w:rsidP="00ED381B">
            <w:pPr>
              <w:jc w:val="center"/>
              <w:rPr>
                <w:b/>
                <w:sz w:val="22"/>
                <w:szCs w:val="22"/>
              </w:rPr>
            </w:pPr>
          </w:p>
        </w:tc>
      </w:tr>
      <w:tr w:rsidR="006F465D" w:rsidRPr="00002A47" w:rsidTr="006F465D">
        <w:trPr>
          <w:trHeight w:val="397"/>
          <w:jc w:val="center"/>
        </w:trPr>
        <w:tc>
          <w:tcPr>
            <w:tcW w:w="1447" w:type="dxa"/>
            <w:shd w:val="clear" w:color="auto" w:fill="auto"/>
          </w:tcPr>
          <w:p w:rsidR="006F465D" w:rsidRPr="00002A47" w:rsidRDefault="006F465D" w:rsidP="00ED381B">
            <w:pPr>
              <w:jc w:val="center"/>
              <w:rPr>
                <w:bCs/>
                <w:sz w:val="22"/>
                <w:szCs w:val="22"/>
              </w:rPr>
            </w:pPr>
            <w:r w:rsidRPr="00002A47">
              <w:rPr>
                <w:bCs/>
                <w:sz w:val="22"/>
                <w:szCs w:val="22"/>
              </w:rPr>
              <w:t>Modulo n. 1</w:t>
            </w:r>
          </w:p>
        </w:tc>
        <w:tc>
          <w:tcPr>
            <w:tcW w:w="5479" w:type="dxa"/>
            <w:shd w:val="clear" w:color="auto" w:fill="auto"/>
          </w:tcPr>
          <w:p w:rsidR="006F465D" w:rsidRDefault="001E280D" w:rsidP="00ED381B">
            <w:pPr>
              <w:rPr>
                <w:bCs/>
              </w:rPr>
            </w:pPr>
            <w:r>
              <w:rPr>
                <w:bCs/>
              </w:rPr>
              <w:t>SCUOLA E VOLONTARIATO</w:t>
            </w:r>
          </w:p>
          <w:p w:rsidR="002B1EFB" w:rsidRPr="000850F3" w:rsidRDefault="002B1EFB" w:rsidP="00ED381B">
            <w:pPr>
              <w:rPr>
                <w:sz w:val="22"/>
                <w:szCs w:val="22"/>
              </w:rPr>
            </w:pPr>
          </w:p>
        </w:tc>
        <w:tc>
          <w:tcPr>
            <w:tcW w:w="976" w:type="dxa"/>
            <w:shd w:val="clear" w:color="auto" w:fill="auto"/>
          </w:tcPr>
          <w:p w:rsidR="006F465D" w:rsidRPr="00002A47" w:rsidRDefault="006F465D" w:rsidP="00ED381B">
            <w:pPr>
              <w:jc w:val="center"/>
              <w:rPr>
                <w:sz w:val="22"/>
                <w:szCs w:val="22"/>
              </w:rPr>
            </w:pPr>
            <w:r>
              <w:rPr>
                <w:sz w:val="22"/>
                <w:szCs w:val="22"/>
              </w:rPr>
              <w:sym w:font="Symbol" w:char="F0A0"/>
            </w:r>
          </w:p>
        </w:tc>
      </w:tr>
      <w:tr w:rsidR="006F465D" w:rsidRPr="00002A47" w:rsidTr="006F465D">
        <w:trPr>
          <w:trHeight w:val="397"/>
          <w:jc w:val="center"/>
        </w:trPr>
        <w:tc>
          <w:tcPr>
            <w:tcW w:w="1447" w:type="dxa"/>
            <w:shd w:val="clear" w:color="auto" w:fill="auto"/>
          </w:tcPr>
          <w:p w:rsidR="006F465D" w:rsidRPr="00002A47" w:rsidRDefault="006F465D" w:rsidP="00ED381B">
            <w:pPr>
              <w:jc w:val="center"/>
              <w:rPr>
                <w:sz w:val="22"/>
                <w:szCs w:val="22"/>
              </w:rPr>
            </w:pPr>
            <w:r w:rsidRPr="00002A47">
              <w:rPr>
                <w:bCs/>
                <w:sz w:val="22"/>
                <w:szCs w:val="22"/>
              </w:rPr>
              <w:t xml:space="preserve">Modulo n. </w:t>
            </w:r>
            <w:r w:rsidR="002B1EFB">
              <w:rPr>
                <w:bCs/>
                <w:sz w:val="22"/>
                <w:szCs w:val="22"/>
              </w:rPr>
              <w:t>2</w:t>
            </w:r>
          </w:p>
        </w:tc>
        <w:tc>
          <w:tcPr>
            <w:tcW w:w="5479" w:type="dxa"/>
            <w:shd w:val="clear" w:color="auto" w:fill="auto"/>
          </w:tcPr>
          <w:p w:rsidR="006F465D" w:rsidRDefault="002B1EFB" w:rsidP="00ED381B">
            <w:pPr>
              <w:rPr>
                <w:sz w:val="22"/>
                <w:szCs w:val="22"/>
              </w:rPr>
            </w:pPr>
            <w:r>
              <w:rPr>
                <w:sz w:val="22"/>
                <w:szCs w:val="22"/>
              </w:rPr>
              <w:t>CALCIO A 5</w:t>
            </w:r>
          </w:p>
          <w:p w:rsidR="002B1EFB" w:rsidRPr="000850F3" w:rsidRDefault="002B1EFB" w:rsidP="00ED381B">
            <w:pPr>
              <w:rPr>
                <w:sz w:val="22"/>
                <w:szCs w:val="22"/>
              </w:rPr>
            </w:pPr>
          </w:p>
        </w:tc>
        <w:tc>
          <w:tcPr>
            <w:tcW w:w="976" w:type="dxa"/>
            <w:shd w:val="clear" w:color="auto" w:fill="auto"/>
          </w:tcPr>
          <w:p w:rsidR="006F465D" w:rsidRDefault="006F465D" w:rsidP="00ED381B">
            <w:pPr>
              <w:jc w:val="center"/>
            </w:pPr>
            <w:r w:rsidRPr="00ED5927">
              <w:rPr>
                <w:sz w:val="22"/>
                <w:szCs w:val="22"/>
              </w:rPr>
              <w:sym w:font="Symbol" w:char="F0A0"/>
            </w:r>
          </w:p>
        </w:tc>
      </w:tr>
      <w:tr w:rsidR="002B1EFB" w:rsidRPr="00002A47" w:rsidTr="006F465D">
        <w:trPr>
          <w:trHeight w:val="397"/>
          <w:jc w:val="center"/>
        </w:trPr>
        <w:tc>
          <w:tcPr>
            <w:tcW w:w="1447" w:type="dxa"/>
            <w:shd w:val="clear" w:color="auto" w:fill="auto"/>
          </w:tcPr>
          <w:p w:rsidR="002B1EFB" w:rsidRPr="00002A47" w:rsidRDefault="002B1EFB" w:rsidP="009875DE">
            <w:pPr>
              <w:jc w:val="center"/>
              <w:rPr>
                <w:sz w:val="22"/>
                <w:szCs w:val="22"/>
              </w:rPr>
            </w:pPr>
            <w:r w:rsidRPr="00002A47">
              <w:rPr>
                <w:bCs/>
                <w:sz w:val="22"/>
                <w:szCs w:val="22"/>
              </w:rPr>
              <w:t xml:space="preserve">Modulo n. </w:t>
            </w:r>
            <w:r>
              <w:rPr>
                <w:bCs/>
                <w:sz w:val="22"/>
                <w:szCs w:val="22"/>
              </w:rPr>
              <w:t>3</w:t>
            </w:r>
          </w:p>
        </w:tc>
        <w:tc>
          <w:tcPr>
            <w:tcW w:w="5479" w:type="dxa"/>
            <w:shd w:val="clear" w:color="auto" w:fill="auto"/>
          </w:tcPr>
          <w:p w:rsidR="002B1EFB" w:rsidRDefault="002B1EFB" w:rsidP="00ED381B">
            <w:pPr>
              <w:rPr>
                <w:sz w:val="22"/>
                <w:szCs w:val="22"/>
              </w:rPr>
            </w:pPr>
            <w:r>
              <w:rPr>
                <w:sz w:val="22"/>
                <w:szCs w:val="22"/>
              </w:rPr>
              <w:t>NOVELLI’S FASHION</w:t>
            </w:r>
          </w:p>
          <w:p w:rsidR="002B1EFB" w:rsidRPr="000850F3" w:rsidRDefault="002B1EFB" w:rsidP="00ED381B">
            <w:pPr>
              <w:rPr>
                <w:sz w:val="22"/>
                <w:szCs w:val="22"/>
              </w:rPr>
            </w:pPr>
          </w:p>
        </w:tc>
        <w:tc>
          <w:tcPr>
            <w:tcW w:w="976" w:type="dxa"/>
            <w:shd w:val="clear" w:color="auto" w:fill="auto"/>
          </w:tcPr>
          <w:p w:rsidR="002B1EFB" w:rsidRDefault="002B1EFB" w:rsidP="009875DE">
            <w:pPr>
              <w:jc w:val="center"/>
            </w:pPr>
            <w:r w:rsidRPr="00ED5927">
              <w:rPr>
                <w:sz w:val="22"/>
                <w:szCs w:val="22"/>
              </w:rPr>
              <w:sym w:font="Symbol" w:char="F0A0"/>
            </w:r>
          </w:p>
        </w:tc>
      </w:tr>
      <w:tr w:rsidR="002B1EFB" w:rsidRPr="00002A47" w:rsidTr="006F465D">
        <w:trPr>
          <w:trHeight w:val="397"/>
          <w:jc w:val="center"/>
        </w:trPr>
        <w:tc>
          <w:tcPr>
            <w:tcW w:w="1447" w:type="dxa"/>
            <w:shd w:val="clear" w:color="auto" w:fill="auto"/>
          </w:tcPr>
          <w:p w:rsidR="002B1EFB" w:rsidRPr="00002A47" w:rsidRDefault="002B1EFB" w:rsidP="00ED381B">
            <w:pPr>
              <w:jc w:val="center"/>
              <w:rPr>
                <w:sz w:val="22"/>
                <w:szCs w:val="22"/>
              </w:rPr>
            </w:pPr>
            <w:r w:rsidRPr="00002A47">
              <w:rPr>
                <w:bCs/>
                <w:sz w:val="22"/>
                <w:szCs w:val="22"/>
              </w:rPr>
              <w:t>Modulo n. 4</w:t>
            </w:r>
          </w:p>
        </w:tc>
        <w:tc>
          <w:tcPr>
            <w:tcW w:w="5479" w:type="dxa"/>
            <w:shd w:val="clear" w:color="auto" w:fill="auto"/>
          </w:tcPr>
          <w:p w:rsidR="002B1EFB" w:rsidRDefault="002B1EFB" w:rsidP="002B1EFB">
            <w:pPr>
              <w:rPr>
                <w:sz w:val="22"/>
                <w:szCs w:val="22"/>
              </w:rPr>
            </w:pPr>
            <w:r>
              <w:rPr>
                <w:sz w:val="22"/>
                <w:szCs w:val="22"/>
              </w:rPr>
              <w:t xml:space="preserve">L’ESTATE </w:t>
            </w:r>
            <w:proofErr w:type="spellStart"/>
            <w:r>
              <w:rPr>
                <w:sz w:val="22"/>
                <w:szCs w:val="22"/>
              </w:rPr>
              <w:t>DI</w:t>
            </w:r>
            <w:proofErr w:type="spellEnd"/>
            <w:r>
              <w:rPr>
                <w:sz w:val="22"/>
                <w:szCs w:val="22"/>
              </w:rPr>
              <w:t xml:space="preserve"> SAN MARTINO</w:t>
            </w:r>
          </w:p>
          <w:p w:rsidR="002B1EFB" w:rsidRPr="000850F3" w:rsidRDefault="002B1EFB" w:rsidP="002B1EFB">
            <w:pPr>
              <w:rPr>
                <w:sz w:val="22"/>
                <w:szCs w:val="22"/>
              </w:rPr>
            </w:pPr>
          </w:p>
        </w:tc>
        <w:tc>
          <w:tcPr>
            <w:tcW w:w="976" w:type="dxa"/>
            <w:shd w:val="clear" w:color="auto" w:fill="auto"/>
          </w:tcPr>
          <w:p w:rsidR="002B1EFB" w:rsidRDefault="002B1EFB" w:rsidP="00ED381B">
            <w:pPr>
              <w:jc w:val="center"/>
            </w:pPr>
            <w:r w:rsidRPr="00ED5927">
              <w:rPr>
                <w:sz w:val="22"/>
                <w:szCs w:val="22"/>
              </w:rPr>
              <w:sym w:font="Symbol" w:char="F0A0"/>
            </w:r>
          </w:p>
        </w:tc>
      </w:tr>
      <w:tr w:rsidR="002B1EFB" w:rsidRPr="00002A47" w:rsidTr="006F465D">
        <w:trPr>
          <w:trHeight w:val="397"/>
          <w:jc w:val="center"/>
        </w:trPr>
        <w:tc>
          <w:tcPr>
            <w:tcW w:w="1447" w:type="dxa"/>
            <w:shd w:val="clear" w:color="auto" w:fill="auto"/>
          </w:tcPr>
          <w:p w:rsidR="002B1EFB" w:rsidRDefault="002B1EFB" w:rsidP="00ED381B">
            <w:pPr>
              <w:jc w:val="center"/>
              <w:rPr>
                <w:bCs/>
                <w:sz w:val="22"/>
                <w:szCs w:val="22"/>
              </w:rPr>
            </w:pPr>
            <w:r w:rsidRPr="00002A47">
              <w:rPr>
                <w:bCs/>
                <w:sz w:val="22"/>
                <w:szCs w:val="22"/>
              </w:rPr>
              <w:t>Modulo n. 5</w:t>
            </w:r>
          </w:p>
          <w:p w:rsidR="002B1EFB" w:rsidRPr="00002A47" w:rsidRDefault="002B1EFB" w:rsidP="00ED381B">
            <w:pPr>
              <w:jc w:val="center"/>
              <w:rPr>
                <w:sz w:val="22"/>
                <w:szCs w:val="22"/>
              </w:rPr>
            </w:pPr>
          </w:p>
        </w:tc>
        <w:tc>
          <w:tcPr>
            <w:tcW w:w="5479" w:type="dxa"/>
            <w:shd w:val="clear" w:color="auto" w:fill="auto"/>
          </w:tcPr>
          <w:p w:rsidR="002B1EFB" w:rsidRPr="002B1EFB" w:rsidRDefault="002B1EFB" w:rsidP="009875DE">
            <w:pPr>
              <w:spacing w:line="360" w:lineRule="auto"/>
            </w:pPr>
            <w:r>
              <w:t>UN’IDEA NELLE MANI</w:t>
            </w:r>
          </w:p>
        </w:tc>
        <w:tc>
          <w:tcPr>
            <w:tcW w:w="976" w:type="dxa"/>
            <w:shd w:val="clear" w:color="auto" w:fill="auto"/>
          </w:tcPr>
          <w:p w:rsidR="002B1EFB" w:rsidRDefault="002B1EFB" w:rsidP="00ED381B">
            <w:pPr>
              <w:jc w:val="center"/>
            </w:pPr>
            <w:r w:rsidRPr="00ED5927">
              <w:rPr>
                <w:sz w:val="22"/>
                <w:szCs w:val="22"/>
              </w:rPr>
              <w:sym w:font="Symbol" w:char="F0A0"/>
            </w:r>
          </w:p>
        </w:tc>
      </w:tr>
      <w:tr w:rsidR="002B1EFB" w:rsidRPr="00002A47" w:rsidTr="006F465D">
        <w:trPr>
          <w:trHeight w:val="397"/>
          <w:jc w:val="center"/>
        </w:trPr>
        <w:tc>
          <w:tcPr>
            <w:tcW w:w="1447" w:type="dxa"/>
            <w:shd w:val="clear" w:color="auto" w:fill="auto"/>
          </w:tcPr>
          <w:p w:rsidR="002B1EFB" w:rsidRDefault="002B1EFB" w:rsidP="00ED381B">
            <w:pPr>
              <w:jc w:val="center"/>
              <w:rPr>
                <w:bCs/>
                <w:sz w:val="22"/>
                <w:szCs w:val="22"/>
              </w:rPr>
            </w:pPr>
            <w:r w:rsidRPr="00002A47">
              <w:rPr>
                <w:bCs/>
                <w:sz w:val="22"/>
                <w:szCs w:val="22"/>
              </w:rPr>
              <w:t>Modulo n. 6</w:t>
            </w:r>
          </w:p>
          <w:p w:rsidR="002B1EFB" w:rsidRPr="00002A47" w:rsidRDefault="002B1EFB" w:rsidP="00ED381B">
            <w:pPr>
              <w:jc w:val="center"/>
              <w:rPr>
                <w:sz w:val="22"/>
                <w:szCs w:val="22"/>
              </w:rPr>
            </w:pPr>
          </w:p>
        </w:tc>
        <w:tc>
          <w:tcPr>
            <w:tcW w:w="5479" w:type="dxa"/>
            <w:shd w:val="clear" w:color="auto" w:fill="auto"/>
          </w:tcPr>
          <w:p w:rsidR="002B1EFB" w:rsidRPr="00E36E31" w:rsidRDefault="002B1EFB" w:rsidP="009875DE">
            <w:pPr>
              <w:spacing w:line="360" w:lineRule="auto"/>
            </w:pPr>
            <w:r w:rsidRPr="00E36E31">
              <w:t>MUSIC AND ENGLISH LANGUAGE</w:t>
            </w:r>
          </w:p>
        </w:tc>
        <w:tc>
          <w:tcPr>
            <w:tcW w:w="976" w:type="dxa"/>
            <w:shd w:val="clear" w:color="auto" w:fill="auto"/>
          </w:tcPr>
          <w:p w:rsidR="002B1EFB" w:rsidRDefault="002B1EFB" w:rsidP="00ED381B">
            <w:pPr>
              <w:jc w:val="center"/>
            </w:pPr>
            <w:r w:rsidRPr="00ED5927">
              <w:rPr>
                <w:sz w:val="22"/>
                <w:szCs w:val="22"/>
              </w:rPr>
              <w:sym w:font="Symbol" w:char="F0A0"/>
            </w:r>
          </w:p>
        </w:tc>
      </w:tr>
      <w:tr w:rsidR="002B1EFB" w:rsidRPr="00002A47" w:rsidTr="006F465D">
        <w:trPr>
          <w:trHeight w:val="397"/>
          <w:jc w:val="center"/>
        </w:trPr>
        <w:tc>
          <w:tcPr>
            <w:tcW w:w="1447" w:type="dxa"/>
            <w:shd w:val="clear" w:color="auto" w:fill="auto"/>
          </w:tcPr>
          <w:p w:rsidR="002B1EFB" w:rsidRDefault="002B1EFB" w:rsidP="00ED381B">
            <w:pPr>
              <w:jc w:val="center"/>
              <w:rPr>
                <w:bCs/>
                <w:sz w:val="22"/>
                <w:szCs w:val="22"/>
              </w:rPr>
            </w:pPr>
            <w:r w:rsidRPr="00002A47">
              <w:rPr>
                <w:bCs/>
                <w:sz w:val="22"/>
                <w:szCs w:val="22"/>
              </w:rPr>
              <w:t>Modulo n. 7</w:t>
            </w:r>
          </w:p>
          <w:p w:rsidR="002B1EFB" w:rsidRPr="00002A47" w:rsidRDefault="002B1EFB" w:rsidP="00ED381B">
            <w:pPr>
              <w:jc w:val="center"/>
              <w:rPr>
                <w:sz w:val="22"/>
                <w:szCs w:val="22"/>
              </w:rPr>
            </w:pPr>
          </w:p>
        </w:tc>
        <w:tc>
          <w:tcPr>
            <w:tcW w:w="5479" w:type="dxa"/>
            <w:shd w:val="clear" w:color="auto" w:fill="auto"/>
          </w:tcPr>
          <w:p w:rsidR="002B1EFB" w:rsidRPr="002B1EFB" w:rsidRDefault="002B1EFB" w:rsidP="009875DE">
            <w:pPr>
              <w:spacing w:line="360" w:lineRule="auto"/>
            </w:pPr>
            <w:r>
              <w:rPr>
                <w:rStyle w:val="Collegamentoipertestuale"/>
                <w:color w:val="auto"/>
                <w:u w:val="none"/>
              </w:rPr>
              <w:t>ANIMAZIONE TEATRALE</w:t>
            </w:r>
          </w:p>
        </w:tc>
        <w:tc>
          <w:tcPr>
            <w:tcW w:w="976" w:type="dxa"/>
            <w:shd w:val="clear" w:color="auto" w:fill="auto"/>
          </w:tcPr>
          <w:p w:rsidR="002B1EFB" w:rsidRDefault="002B1EFB" w:rsidP="00ED381B">
            <w:pPr>
              <w:jc w:val="center"/>
            </w:pPr>
            <w:r w:rsidRPr="00ED5927">
              <w:rPr>
                <w:sz w:val="22"/>
                <w:szCs w:val="22"/>
              </w:rPr>
              <w:sym w:font="Symbol" w:char="F0A0"/>
            </w:r>
          </w:p>
        </w:tc>
      </w:tr>
    </w:tbl>
    <w:p w:rsidR="00121101" w:rsidRDefault="00121101" w:rsidP="00240E7B">
      <w:pPr>
        <w:spacing w:line="360" w:lineRule="auto"/>
        <w:jc w:val="both"/>
      </w:pPr>
    </w:p>
    <w:p w:rsidR="002B1EFB" w:rsidRDefault="002B1EFB" w:rsidP="00EC6F19">
      <w:pPr>
        <w:spacing w:line="360" w:lineRule="auto"/>
        <w:jc w:val="both"/>
      </w:pPr>
    </w:p>
    <w:p w:rsidR="00240E7B" w:rsidRDefault="00240E7B" w:rsidP="00EC6F19">
      <w:pPr>
        <w:spacing w:line="360" w:lineRule="auto"/>
        <w:jc w:val="both"/>
      </w:pPr>
      <w:r>
        <w:t xml:space="preserve">Marcianise,_____________ </w:t>
      </w:r>
      <w:r w:rsidRPr="005500BF">
        <w:t xml:space="preserve">                       </w:t>
      </w:r>
      <w:r w:rsidR="00EC6F19">
        <w:t xml:space="preserve">                                           </w:t>
      </w:r>
      <w:r w:rsidRPr="005500BF">
        <w:t xml:space="preserve">  </w:t>
      </w:r>
      <w:r>
        <w:t xml:space="preserve"> Firma </w:t>
      </w:r>
    </w:p>
    <w:p w:rsidR="00240E7B" w:rsidRDefault="00240E7B" w:rsidP="00240E7B">
      <w:pPr>
        <w:spacing w:line="360" w:lineRule="auto"/>
      </w:pPr>
      <w:r>
        <w:t xml:space="preserve">                                                                                                  ________________________</w:t>
      </w:r>
    </w:p>
    <w:sectPr w:rsidR="00240E7B" w:rsidSect="00F21435">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5B1" w:rsidRDefault="005355B1" w:rsidP="00E55DBC">
      <w:r>
        <w:separator/>
      </w:r>
    </w:p>
  </w:endnote>
  <w:endnote w:type="continuationSeparator" w:id="0">
    <w:p w:rsidR="005355B1" w:rsidRDefault="005355B1" w:rsidP="00E55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BC" w:rsidRDefault="00AC6524">
    <w:pPr>
      <w:pStyle w:val="Pidipagina"/>
      <w:jc w:val="right"/>
    </w:pPr>
    <w:r>
      <w:fldChar w:fldCharType="begin"/>
    </w:r>
    <w:r w:rsidR="00F41FEB">
      <w:instrText xml:space="preserve"> PAGE   \* MERGEFORMAT </w:instrText>
    </w:r>
    <w:r>
      <w:fldChar w:fldCharType="separate"/>
    </w:r>
    <w:r w:rsidR="001B6B8A">
      <w:rPr>
        <w:noProof/>
      </w:rPr>
      <w:t>6</w:t>
    </w:r>
    <w:r>
      <w:rPr>
        <w:noProof/>
      </w:rPr>
      <w:fldChar w:fldCharType="end"/>
    </w:r>
  </w:p>
  <w:p w:rsidR="00E55DBC" w:rsidRDefault="00E55DB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5B1" w:rsidRDefault="005355B1" w:rsidP="00E55DBC">
      <w:r>
        <w:separator/>
      </w:r>
    </w:p>
  </w:footnote>
  <w:footnote w:type="continuationSeparator" w:id="0">
    <w:p w:rsidR="005355B1" w:rsidRDefault="005355B1" w:rsidP="00E55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7A6"/>
    <w:multiLevelType w:val="multilevel"/>
    <w:tmpl w:val="2472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B276E"/>
    <w:multiLevelType w:val="hybridMultilevel"/>
    <w:tmpl w:val="AA1CA56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F1E27D7"/>
    <w:multiLevelType w:val="hybridMultilevel"/>
    <w:tmpl w:val="AFCA4566"/>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3">
    <w:nsid w:val="278E2544"/>
    <w:multiLevelType w:val="hybridMultilevel"/>
    <w:tmpl w:val="7572031E"/>
    <w:lvl w:ilvl="0" w:tplc="98E294A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D24C7C"/>
    <w:multiLevelType w:val="hybridMultilevel"/>
    <w:tmpl w:val="FCD4DE5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0D46705"/>
    <w:multiLevelType w:val="hybridMultilevel"/>
    <w:tmpl w:val="D97E59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B57CD8"/>
    <w:multiLevelType w:val="hybridMultilevel"/>
    <w:tmpl w:val="9EF4701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F782890"/>
    <w:multiLevelType w:val="hybridMultilevel"/>
    <w:tmpl w:val="C674D1E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F987AC1"/>
    <w:multiLevelType w:val="hybridMultilevel"/>
    <w:tmpl w:val="589EFB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462784"/>
    <w:multiLevelType w:val="multilevel"/>
    <w:tmpl w:val="4BB2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E46DFC"/>
    <w:multiLevelType w:val="hybridMultilevel"/>
    <w:tmpl w:val="41E8CF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BCA53A0"/>
    <w:multiLevelType w:val="hybridMultilevel"/>
    <w:tmpl w:val="CA0CDD46"/>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4CC73323"/>
    <w:multiLevelType w:val="hybridMultilevel"/>
    <w:tmpl w:val="F4D41A3E"/>
    <w:lvl w:ilvl="0" w:tplc="F1C47F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3A9150D"/>
    <w:multiLevelType w:val="hybridMultilevel"/>
    <w:tmpl w:val="7A1C0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9842DF3"/>
    <w:multiLevelType w:val="hybridMultilevel"/>
    <w:tmpl w:val="1B90E888"/>
    <w:lvl w:ilvl="0" w:tplc="1532851C">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2D57B7"/>
    <w:multiLevelType w:val="multilevel"/>
    <w:tmpl w:val="7B0E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7E53A4"/>
    <w:multiLevelType w:val="hybridMultilevel"/>
    <w:tmpl w:val="0770C900"/>
    <w:lvl w:ilvl="0" w:tplc="E7901C28">
      <w:start w:val="1"/>
      <w:numFmt w:val="bullet"/>
      <w:lvlText w:val=""/>
      <w:lvlJc w:val="left"/>
      <w:pPr>
        <w:tabs>
          <w:tab w:val="num" w:pos="357"/>
        </w:tabs>
        <w:ind w:left="170" w:firstLine="19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54A79BC"/>
    <w:multiLevelType w:val="hybridMultilevel"/>
    <w:tmpl w:val="E61448A6"/>
    <w:lvl w:ilvl="0" w:tplc="0410000B">
      <w:start w:val="1"/>
      <w:numFmt w:val="bullet"/>
      <w:lvlText w:val=""/>
      <w:lvlJc w:val="left"/>
      <w:pPr>
        <w:tabs>
          <w:tab w:val="num" w:pos="585"/>
        </w:tabs>
        <w:ind w:left="585" w:hanging="360"/>
      </w:pPr>
      <w:rPr>
        <w:rFonts w:ascii="Wingdings" w:hAnsi="Wingdings" w:hint="default"/>
      </w:rPr>
    </w:lvl>
    <w:lvl w:ilvl="1" w:tplc="04100003" w:tentative="1">
      <w:start w:val="1"/>
      <w:numFmt w:val="bullet"/>
      <w:lvlText w:val="o"/>
      <w:lvlJc w:val="left"/>
      <w:pPr>
        <w:tabs>
          <w:tab w:val="num" w:pos="1305"/>
        </w:tabs>
        <w:ind w:left="1305" w:hanging="360"/>
      </w:pPr>
      <w:rPr>
        <w:rFonts w:ascii="Courier New" w:hAnsi="Courier New" w:cs="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cs="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cs="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18">
    <w:nsid w:val="76B128BD"/>
    <w:multiLevelType w:val="hybridMultilevel"/>
    <w:tmpl w:val="265E3FF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AB0041B"/>
    <w:multiLevelType w:val="hybridMultilevel"/>
    <w:tmpl w:val="6010AB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F662E76"/>
    <w:multiLevelType w:val="hybridMultilevel"/>
    <w:tmpl w:val="5A7E06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0"/>
  </w:num>
  <w:num w:numId="4">
    <w:abstractNumId w:val="9"/>
  </w:num>
  <w:num w:numId="5">
    <w:abstractNumId w:val="17"/>
  </w:num>
  <w:num w:numId="6">
    <w:abstractNumId w:val="3"/>
  </w:num>
  <w:num w:numId="7">
    <w:abstractNumId w:val="6"/>
  </w:num>
  <w:num w:numId="8">
    <w:abstractNumId w:val="19"/>
  </w:num>
  <w:num w:numId="9">
    <w:abstractNumId w:val="20"/>
  </w:num>
  <w:num w:numId="10">
    <w:abstractNumId w:val="4"/>
  </w:num>
  <w:num w:numId="11">
    <w:abstractNumId w:val="16"/>
  </w:num>
  <w:num w:numId="12">
    <w:abstractNumId w:val="8"/>
  </w:num>
  <w:num w:numId="13">
    <w:abstractNumId w:val="10"/>
  </w:num>
  <w:num w:numId="14">
    <w:abstractNumId w:val="2"/>
  </w:num>
  <w:num w:numId="15">
    <w:abstractNumId w:val="12"/>
  </w:num>
  <w:num w:numId="16">
    <w:abstractNumId w:val="7"/>
  </w:num>
  <w:num w:numId="17">
    <w:abstractNumId w:val="11"/>
  </w:num>
  <w:num w:numId="18">
    <w:abstractNumId w:val="5"/>
  </w:num>
  <w:num w:numId="19">
    <w:abstractNumId w:val="15"/>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624060"/>
    <w:rsid w:val="00010D4D"/>
    <w:rsid w:val="0003587E"/>
    <w:rsid w:val="00037D72"/>
    <w:rsid w:val="00044D8D"/>
    <w:rsid w:val="00056B70"/>
    <w:rsid w:val="00057EB3"/>
    <w:rsid w:val="00064EEE"/>
    <w:rsid w:val="000706BC"/>
    <w:rsid w:val="00083C41"/>
    <w:rsid w:val="000A0283"/>
    <w:rsid w:val="000A2D33"/>
    <w:rsid w:val="000B1E0C"/>
    <w:rsid w:val="000C0957"/>
    <w:rsid w:val="000C7C9D"/>
    <w:rsid w:val="000E7BDE"/>
    <w:rsid w:val="0012053F"/>
    <w:rsid w:val="00121101"/>
    <w:rsid w:val="00121AA8"/>
    <w:rsid w:val="001305A5"/>
    <w:rsid w:val="00133F9E"/>
    <w:rsid w:val="00140197"/>
    <w:rsid w:val="001460E5"/>
    <w:rsid w:val="0015138E"/>
    <w:rsid w:val="001650E2"/>
    <w:rsid w:val="00174A65"/>
    <w:rsid w:val="0018646F"/>
    <w:rsid w:val="00193F28"/>
    <w:rsid w:val="001A3B4A"/>
    <w:rsid w:val="001B4F96"/>
    <w:rsid w:val="001B6B8A"/>
    <w:rsid w:val="001B744F"/>
    <w:rsid w:val="001C2E0D"/>
    <w:rsid w:val="001C7D1C"/>
    <w:rsid w:val="001D5B3D"/>
    <w:rsid w:val="001E1F62"/>
    <w:rsid w:val="001E280D"/>
    <w:rsid w:val="001F0AF5"/>
    <w:rsid w:val="001F5F99"/>
    <w:rsid w:val="00221CCF"/>
    <w:rsid w:val="0023628A"/>
    <w:rsid w:val="002407B9"/>
    <w:rsid w:val="00240E7B"/>
    <w:rsid w:val="00242041"/>
    <w:rsid w:val="00243EEF"/>
    <w:rsid w:val="00253745"/>
    <w:rsid w:val="00257A0D"/>
    <w:rsid w:val="0027131E"/>
    <w:rsid w:val="00276832"/>
    <w:rsid w:val="002B0AC7"/>
    <w:rsid w:val="002B1EFB"/>
    <w:rsid w:val="002C2C10"/>
    <w:rsid w:val="002C556D"/>
    <w:rsid w:val="002E140C"/>
    <w:rsid w:val="002E4F09"/>
    <w:rsid w:val="002F0F09"/>
    <w:rsid w:val="002F4CF8"/>
    <w:rsid w:val="00300D73"/>
    <w:rsid w:val="00302152"/>
    <w:rsid w:val="003035E5"/>
    <w:rsid w:val="00311A72"/>
    <w:rsid w:val="00315A62"/>
    <w:rsid w:val="00320781"/>
    <w:rsid w:val="0035715C"/>
    <w:rsid w:val="0038217B"/>
    <w:rsid w:val="003832E9"/>
    <w:rsid w:val="00385E79"/>
    <w:rsid w:val="00386912"/>
    <w:rsid w:val="00393CF0"/>
    <w:rsid w:val="003949B7"/>
    <w:rsid w:val="00397BFC"/>
    <w:rsid w:val="003A4AB0"/>
    <w:rsid w:val="003B7B13"/>
    <w:rsid w:val="003C3A2B"/>
    <w:rsid w:val="003D4398"/>
    <w:rsid w:val="003F5963"/>
    <w:rsid w:val="00407DD5"/>
    <w:rsid w:val="00422C2B"/>
    <w:rsid w:val="0046310F"/>
    <w:rsid w:val="00473155"/>
    <w:rsid w:val="00481690"/>
    <w:rsid w:val="0049433D"/>
    <w:rsid w:val="00497C21"/>
    <w:rsid w:val="004A0323"/>
    <w:rsid w:val="004B5973"/>
    <w:rsid w:val="004C0125"/>
    <w:rsid w:val="004C48B0"/>
    <w:rsid w:val="004D2F6C"/>
    <w:rsid w:val="004D42CD"/>
    <w:rsid w:val="004E1FFB"/>
    <w:rsid w:val="00515438"/>
    <w:rsid w:val="0052354F"/>
    <w:rsid w:val="005355B1"/>
    <w:rsid w:val="005451C3"/>
    <w:rsid w:val="005500BF"/>
    <w:rsid w:val="005644FE"/>
    <w:rsid w:val="00565C2B"/>
    <w:rsid w:val="00570F66"/>
    <w:rsid w:val="00585FB4"/>
    <w:rsid w:val="005932E3"/>
    <w:rsid w:val="005A32CD"/>
    <w:rsid w:val="005B1D7B"/>
    <w:rsid w:val="005B269E"/>
    <w:rsid w:val="005B337C"/>
    <w:rsid w:val="005C043C"/>
    <w:rsid w:val="005E4FF8"/>
    <w:rsid w:val="00600988"/>
    <w:rsid w:val="0061407E"/>
    <w:rsid w:val="00620116"/>
    <w:rsid w:val="0062370A"/>
    <w:rsid w:val="00623A62"/>
    <w:rsid w:val="00624060"/>
    <w:rsid w:val="00624C48"/>
    <w:rsid w:val="00642355"/>
    <w:rsid w:val="00653B76"/>
    <w:rsid w:val="00696784"/>
    <w:rsid w:val="00697B93"/>
    <w:rsid w:val="006A7A5A"/>
    <w:rsid w:val="006B2003"/>
    <w:rsid w:val="006B6526"/>
    <w:rsid w:val="006F465D"/>
    <w:rsid w:val="00703B07"/>
    <w:rsid w:val="007149B1"/>
    <w:rsid w:val="00717E2E"/>
    <w:rsid w:val="00724157"/>
    <w:rsid w:val="00730209"/>
    <w:rsid w:val="00734813"/>
    <w:rsid w:val="00751A1F"/>
    <w:rsid w:val="0077051B"/>
    <w:rsid w:val="0077094A"/>
    <w:rsid w:val="00773E62"/>
    <w:rsid w:val="00796A8D"/>
    <w:rsid w:val="007A5FB9"/>
    <w:rsid w:val="007A6F4D"/>
    <w:rsid w:val="007B2382"/>
    <w:rsid w:val="007C0ACE"/>
    <w:rsid w:val="007C707A"/>
    <w:rsid w:val="007E3936"/>
    <w:rsid w:val="0080779D"/>
    <w:rsid w:val="00814277"/>
    <w:rsid w:val="00835728"/>
    <w:rsid w:val="00845ED8"/>
    <w:rsid w:val="00861C43"/>
    <w:rsid w:val="00863B1D"/>
    <w:rsid w:val="00864BE7"/>
    <w:rsid w:val="00867DAF"/>
    <w:rsid w:val="008824B5"/>
    <w:rsid w:val="00886282"/>
    <w:rsid w:val="008920C6"/>
    <w:rsid w:val="008A3209"/>
    <w:rsid w:val="008B6CE7"/>
    <w:rsid w:val="008C1A4C"/>
    <w:rsid w:val="008C3004"/>
    <w:rsid w:val="008C3B5C"/>
    <w:rsid w:val="008D4E30"/>
    <w:rsid w:val="008F35E4"/>
    <w:rsid w:val="009066E2"/>
    <w:rsid w:val="009260B9"/>
    <w:rsid w:val="00927F9D"/>
    <w:rsid w:val="00951AB0"/>
    <w:rsid w:val="00961C97"/>
    <w:rsid w:val="00984907"/>
    <w:rsid w:val="00992E2B"/>
    <w:rsid w:val="009A4D78"/>
    <w:rsid w:val="009C3DC7"/>
    <w:rsid w:val="009D2E9C"/>
    <w:rsid w:val="009D39F8"/>
    <w:rsid w:val="009F3870"/>
    <w:rsid w:val="00A00C63"/>
    <w:rsid w:val="00A11198"/>
    <w:rsid w:val="00A1457B"/>
    <w:rsid w:val="00A23976"/>
    <w:rsid w:val="00A43A9B"/>
    <w:rsid w:val="00A63F54"/>
    <w:rsid w:val="00A7094C"/>
    <w:rsid w:val="00AB359E"/>
    <w:rsid w:val="00AB558F"/>
    <w:rsid w:val="00AC6524"/>
    <w:rsid w:val="00AC6EB2"/>
    <w:rsid w:val="00AC75F1"/>
    <w:rsid w:val="00B3273E"/>
    <w:rsid w:val="00B43E2F"/>
    <w:rsid w:val="00B54A50"/>
    <w:rsid w:val="00B5679C"/>
    <w:rsid w:val="00B76A14"/>
    <w:rsid w:val="00B85043"/>
    <w:rsid w:val="00B90AA7"/>
    <w:rsid w:val="00BA1ACB"/>
    <w:rsid w:val="00BD2C4A"/>
    <w:rsid w:val="00BD6AEB"/>
    <w:rsid w:val="00BF595F"/>
    <w:rsid w:val="00C13D7E"/>
    <w:rsid w:val="00C17C87"/>
    <w:rsid w:val="00C302B4"/>
    <w:rsid w:val="00C5247F"/>
    <w:rsid w:val="00C66FEF"/>
    <w:rsid w:val="00C74BDB"/>
    <w:rsid w:val="00C751C3"/>
    <w:rsid w:val="00CA0E94"/>
    <w:rsid w:val="00CC2AFB"/>
    <w:rsid w:val="00CC6C49"/>
    <w:rsid w:val="00CE15A9"/>
    <w:rsid w:val="00CF3488"/>
    <w:rsid w:val="00D0241D"/>
    <w:rsid w:val="00D205BF"/>
    <w:rsid w:val="00D21830"/>
    <w:rsid w:val="00D373C1"/>
    <w:rsid w:val="00D476C2"/>
    <w:rsid w:val="00D53A7A"/>
    <w:rsid w:val="00D7389A"/>
    <w:rsid w:val="00D74347"/>
    <w:rsid w:val="00D90C18"/>
    <w:rsid w:val="00D930BF"/>
    <w:rsid w:val="00DA4770"/>
    <w:rsid w:val="00DB45A4"/>
    <w:rsid w:val="00DC578B"/>
    <w:rsid w:val="00DE77D0"/>
    <w:rsid w:val="00E11A9B"/>
    <w:rsid w:val="00E162F7"/>
    <w:rsid w:val="00E16FCE"/>
    <w:rsid w:val="00E20394"/>
    <w:rsid w:val="00E404C9"/>
    <w:rsid w:val="00E40E1D"/>
    <w:rsid w:val="00E55DBC"/>
    <w:rsid w:val="00E60AAB"/>
    <w:rsid w:val="00EC6F19"/>
    <w:rsid w:val="00ED379F"/>
    <w:rsid w:val="00EF073A"/>
    <w:rsid w:val="00F21435"/>
    <w:rsid w:val="00F41FEB"/>
    <w:rsid w:val="00F43063"/>
    <w:rsid w:val="00F50234"/>
    <w:rsid w:val="00F51A87"/>
    <w:rsid w:val="00F622C8"/>
    <w:rsid w:val="00F649A2"/>
    <w:rsid w:val="00FA61E2"/>
    <w:rsid w:val="00FC2F6C"/>
    <w:rsid w:val="00FC63E3"/>
    <w:rsid w:val="00FF06AA"/>
    <w:rsid w:val="00FF476E"/>
    <w:rsid w:val="00FF5B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060"/>
    <w:rPr>
      <w:sz w:val="24"/>
      <w:szCs w:val="24"/>
    </w:rPr>
  </w:style>
  <w:style w:type="paragraph" w:styleId="Titolo2">
    <w:name w:val="heading 2"/>
    <w:basedOn w:val="Normale"/>
    <w:next w:val="Normale"/>
    <w:link w:val="Titolo2Carattere"/>
    <w:qFormat/>
    <w:rsid w:val="00624060"/>
    <w:pPr>
      <w:keepNext/>
      <w:outlineLvl w:val="1"/>
    </w:pPr>
    <w:rPr>
      <w:b/>
      <w:bCs/>
    </w:rPr>
  </w:style>
  <w:style w:type="paragraph" w:styleId="Titolo4">
    <w:name w:val="heading 4"/>
    <w:basedOn w:val="Normale"/>
    <w:next w:val="Normale"/>
    <w:link w:val="Titolo4Carattere"/>
    <w:qFormat/>
    <w:rsid w:val="00624060"/>
    <w:pPr>
      <w:keepNext/>
      <w:ind w:right="566"/>
      <w:outlineLvl w:val="3"/>
    </w:pPr>
    <w:rPr>
      <w:szCs w:val="20"/>
    </w:rPr>
  </w:style>
  <w:style w:type="paragraph" w:styleId="Titolo6">
    <w:name w:val="heading 6"/>
    <w:basedOn w:val="Normale"/>
    <w:next w:val="Normale"/>
    <w:link w:val="Titolo6Carattere"/>
    <w:unhideWhenUsed/>
    <w:qFormat/>
    <w:rsid w:val="00E55DBC"/>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624060"/>
    <w:rPr>
      <w:color w:val="0000FF"/>
      <w:u w:val="single"/>
    </w:rPr>
  </w:style>
  <w:style w:type="paragraph" w:styleId="NormaleWeb">
    <w:name w:val="Normal (Web)"/>
    <w:basedOn w:val="Normale"/>
    <w:uiPriority w:val="99"/>
    <w:rsid w:val="00624060"/>
    <w:pPr>
      <w:spacing w:after="360"/>
    </w:pPr>
  </w:style>
  <w:style w:type="character" w:styleId="Enfasicorsivo">
    <w:name w:val="Emphasis"/>
    <w:basedOn w:val="Carpredefinitoparagrafo"/>
    <w:uiPriority w:val="20"/>
    <w:qFormat/>
    <w:rsid w:val="006B6526"/>
    <w:rPr>
      <w:i/>
      <w:iCs/>
    </w:rPr>
  </w:style>
  <w:style w:type="paragraph" w:styleId="Titolo">
    <w:name w:val="Title"/>
    <w:basedOn w:val="Normale"/>
    <w:qFormat/>
    <w:rsid w:val="00257A0D"/>
    <w:pPr>
      <w:widowControl w:val="0"/>
      <w:spacing w:line="480" w:lineRule="auto"/>
      <w:jc w:val="center"/>
    </w:pPr>
    <w:rPr>
      <w:szCs w:val="20"/>
    </w:rPr>
  </w:style>
  <w:style w:type="character" w:styleId="Enfasigrassetto">
    <w:name w:val="Strong"/>
    <w:basedOn w:val="Carpredefinitoparagrafo"/>
    <w:uiPriority w:val="22"/>
    <w:qFormat/>
    <w:rsid w:val="00585FB4"/>
    <w:rPr>
      <w:b/>
      <w:bCs/>
    </w:rPr>
  </w:style>
  <w:style w:type="paragraph" w:customStyle="1" w:styleId="ecxmsonormal">
    <w:name w:val="ecxmsonormal"/>
    <w:basedOn w:val="Normale"/>
    <w:rsid w:val="008A3209"/>
    <w:pPr>
      <w:spacing w:after="324"/>
    </w:pPr>
  </w:style>
  <w:style w:type="character" w:customStyle="1" w:styleId="Titolo2Carattere">
    <w:name w:val="Titolo 2 Carattere"/>
    <w:basedOn w:val="Carpredefinitoparagrafo"/>
    <w:link w:val="Titolo2"/>
    <w:rsid w:val="00717E2E"/>
    <w:rPr>
      <w:b/>
      <w:bCs/>
      <w:sz w:val="24"/>
      <w:szCs w:val="24"/>
    </w:rPr>
  </w:style>
  <w:style w:type="character" w:customStyle="1" w:styleId="Titolo4Carattere">
    <w:name w:val="Titolo 4 Carattere"/>
    <w:basedOn w:val="Carpredefinitoparagrafo"/>
    <w:link w:val="Titolo4"/>
    <w:rsid w:val="00717E2E"/>
    <w:rPr>
      <w:sz w:val="24"/>
    </w:rPr>
  </w:style>
  <w:style w:type="character" w:customStyle="1" w:styleId="Titolo6Carattere">
    <w:name w:val="Titolo 6 Carattere"/>
    <w:basedOn w:val="Carpredefinitoparagrafo"/>
    <w:link w:val="Titolo6"/>
    <w:rsid w:val="00E55DBC"/>
    <w:rPr>
      <w:rFonts w:ascii="Calibri" w:eastAsia="Times New Roman" w:hAnsi="Calibri" w:cs="Times New Roman"/>
      <w:b/>
      <w:bCs/>
      <w:sz w:val="22"/>
      <w:szCs w:val="22"/>
    </w:rPr>
  </w:style>
  <w:style w:type="paragraph" w:styleId="Intestazione">
    <w:name w:val="header"/>
    <w:basedOn w:val="Normale"/>
    <w:link w:val="IntestazioneCarattere"/>
    <w:uiPriority w:val="99"/>
    <w:rsid w:val="00E55DBC"/>
    <w:pPr>
      <w:tabs>
        <w:tab w:val="center" w:pos="4819"/>
        <w:tab w:val="right" w:pos="9638"/>
      </w:tabs>
    </w:pPr>
  </w:style>
  <w:style w:type="character" w:customStyle="1" w:styleId="IntestazioneCarattere">
    <w:name w:val="Intestazione Carattere"/>
    <w:basedOn w:val="Carpredefinitoparagrafo"/>
    <w:link w:val="Intestazione"/>
    <w:uiPriority w:val="99"/>
    <w:rsid w:val="00E55DBC"/>
    <w:rPr>
      <w:sz w:val="24"/>
      <w:szCs w:val="24"/>
    </w:rPr>
  </w:style>
  <w:style w:type="paragraph" w:styleId="Pidipagina">
    <w:name w:val="footer"/>
    <w:basedOn w:val="Normale"/>
    <w:link w:val="PidipaginaCarattere"/>
    <w:uiPriority w:val="99"/>
    <w:rsid w:val="00E55DBC"/>
    <w:pPr>
      <w:tabs>
        <w:tab w:val="center" w:pos="4819"/>
        <w:tab w:val="right" w:pos="9638"/>
      </w:tabs>
    </w:pPr>
  </w:style>
  <w:style w:type="character" w:customStyle="1" w:styleId="PidipaginaCarattere">
    <w:name w:val="Piè di pagina Carattere"/>
    <w:basedOn w:val="Carpredefinitoparagrafo"/>
    <w:link w:val="Pidipagina"/>
    <w:uiPriority w:val="99"/>
    <w:rsid w:val="00E55DBC"/>
    <w:rPr>
      <w:sz w:val="24"/>
      <w:szCs w:val="24"/>
    </w:rPr>
  </w:style>
  <w:style w:type="paragraph" w:styleId="Testofumetto">
    <w:name w:val="Balloon Text"/>
    <w:basedOn w:val="Normale"/>
    <w:link w:val="TestofumettoCarattere"/>
    <w:rsid w:val="009066E2"/>
    <w:rPr>
      <w:rFonts w:ascii="Tahoma" w:hAnsi="Tahoma" w:cs="Tahoma"/>
      <w:sz w:val="16"/>
      <w:szCs w:val="16"/>
    </w:rPr>
  </w:style>
  <w:style w:type="character" w:customStyle="1" w:styleId="TestofumettoCarattere">
    <w:name w:val="Testo fumetto Carattere"/>
    <w:basedOn w:val="Carpredefinitoparagrafo"/>
    <w:link w:val="Testofumetto"/>
    <w:rsid w:val="009066E2"/>
    <w:rPr>
      <w:rFonts w:ascii="Tahoma" w:hAnsi="Tahoma" w:cs="Tahoma"/>
      <w:sz w:val="16"/>
      <w:szCs w:val="16"/>
    </w:rPr>
  </w:style>
  <w:style w:type="paragraph" w:styleId="Paragrafoelenco">
    <w:name w:val="List Paragraph"/>
    <w:basedOn w:val="Normale"/>
    <w:uiPriority w:val="34"/>
    <w:qFormat/>
    <w:rsid w:val="006F465D"/>
    <w:pPr>
      <w:ind w:left="720"/>
      <w:contextualSpacing/>
    </w:pPr>
  </w:style>
  <w:style w:type="character" w:customStyle="1" w:styleId="apple-converted-space">
    <w:name w:val="apple-converted-space"/>
    <w:rsid w:val="001E280D"/>
  </w:style>
</w:styles>
</file>

<file path=word/webSettings.xml><?xml version="1.0" encoding="utf-8"?>
<w:webSettings xmlns:r="http://schemas.openxmlformats.org/officeDocument/2006/relationships" xmlns:w="http://schemas.openxmlformats.org/wordprocessingml/2006/main">
  <w:divs>
    <w:div w:id="442186166">
      <w:bodyDiv w:val="1"/>
      <w:marLeft w:val="0"/>
      <w:marRight w:val="0"/>
      <w:marTop w:val="0"/>
      <w:marBottom w:val="0"/>
      <w:divBdr>
        <w:top w:val="none" w:sz="0" w:space="0" w:color="auto"/>
        <w:left w:val="none" w:sz="0" w:space="0" w:color="auto"/>
        <w:bottom w:val="none" w:sz="0" w:space="0" w:color="auto"/>
        <w:right w:val="none" w:sz="0" w:space="0" w:color="auto"/>
      </w:divBdr>
      <w:divsChild>
        <w:div w:id="1599290269">
          <w:marLeft w:val="0"/>
          <w:marRight w:val="0"/>
          <w:marTop w:val="0"/>
          <w:marBottom w:val="0"/>
          <w:divBdr>
            <w:top w:val="none" w:sz="0" w:space="0" w:color="auto"/>
            <w:left w:val="none" w:sz="0" w:space="0" w:color="auto"/>
            <w:bottom w:val="none" w:sz="0" w:space="0" w:color="auto"/>
            <w:right w:val="none" w:sz="0" w:space="0" w:color="auto"/>
          </w:divBdr>
          <w:divsChild>
            <w:div w:id="1199202457">
              <w:marLeft w:val="0"/>
              <w:marRight w:val="0"/>
              <w:marTop w:val="0"/>
              <w:marBottom w:val="0"/>
              <w:divBdr>
                <w:top w:val="none" w:sz="0" w:space="0" w:color="auto"/>
                <w:left w:val="none" w:sz="0" w:space="0" w:color="auto"/>
                <w:bottom w:val="none" w:sz="0" w:space="0" w:color="auto"/>
                <w:right w:val="none" w:sz="0" w:space="0" w:color="auto"/>
              </w:divBdr>
              <w:divsChild>
                <w:div w:id="1167865935">
                  <w:marLeft w:val="150"/>
                  <w:marRight w:val="150"/>
                  <w:marTop w:val="0"/>
                  <w:marBottom w:val="0"/>
                  <w:divBdr>
                    <w:top w:val="none" w:sz="0" w:space="0" w:color="auto"/>
                    <w:left w:val="none" w:sz="0" w:space="0" w:color="auto"/>
                    <w:bottom w:val="none" w:sz="0" w:space="0" w:color="auto"/>
                    <w:right w:val="none" w:sz="0" w:space="0" w:color="auto"/>
                  </w:divBdr>
                  <w:divsChild>
                    <w:div w:id="702903920">
                      <w:marLeft w:val="0"/>
                      <w:marRight w:val="0"/>
                      <w:marTop w:val="0"/>
                      <w:marBottom w:val="150"/>
                      <w:divBdr>
                        <w:top w:val="none" w:sz="0" w:space="0" w:color="auto"/>
                        <w:left w:val="none" w:sz="0" w:space="0" w:color="auto"/>
                        <w:bottom w:val="none" w:sz="0" w:space="0" w:color="auto"/>
                        <w:right w:val="none" w:sz="0" w:space="0" w:color="auto"/>
                      </w:divBdr>
                      <w:divsChild>
                        <w:div w:id="7609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88857">
      <w:bodyDiv w:val="1"/>
      <w:marLeft w:val="0"/>
      <w:marRight w:val="0"/>
      <w:marTop w:val="0"/>
      <w:marBottom w:val="0"/>
      <w:divBdr>
        <w:top w:val="none" w:sz="0" w:space="0" w:color="auto"/>
        <w:left w:val="none" w:sz="0" w:space="0" w:color="auto"/>
        <w:bottom w:val="none" w:sz="0" w:space="0" w:color="auto"/>
        <w:right w:val="none" w:sz="0" w:space="0" w:color="auto"/>
      </w:divBdr>
      <w:divsChild>
        <w:div w:id="169411859">
          <w:marLeft w:val="0"/>
          <w:marRight w:val="0"/>
          <w:marTop w:val="0"/>
          <w:marBottom w:val="0"/>
          <w:divBdr>
            <w:top w:val="single" w:sz="6" w:space="0" w:color="689AD8"/>
            <w:left w:val="single" w:sz="6" w:space="0" w:color="689AD8"/>
            <w:bottom w:val="single" w:sz="6" w:space="0" w:color="689AD8"/>
            <w:right w:val="single" w:sz="6" w:space="0" w:color="689AD8"/>
          </w:divBdr>
          <w:divsChild>
            <w:div w:id="75632131">
              <w:marLeft w:val="0"/>
              <w:marRight w:val="0"/>
              <w:marTop w:val="75"/>
              <w:marBottom w:val="0"/>
              <w:divBdr>
                <w:top w:val="none" w:sz="0" w:space="0" w:color="auto"/>
                <w:left w:val="none" w:sz="0" w:space="0" w:color="auto"/>
                <w:bottom w:val="none" w:sz="0" w:space="0" w:color="auto"/>
                <w:right w:val="none" w:sz="0" w:space="0" w:color="auto"/>
              </w:divBdr>
            </w:div>
            <w:div w:id="471872181">
              <w:marLeft w:val="0"/>
              <w:marRight w:val="0"/>
              <w:marTop w:val="75"/>
              <w:marBottom w:val="0"/>
              <w:divBdr>
                <w:top w:val="none" w:sz="0" w:space="0" w:color="auto"/>
                <w:left w:val="none" w:sz="0" w:space="0" w:color="auto"/>
                <w:bottom w:val="none" w:sz="0" w:space="0" w:color="auto"/>
                <w:right w:val="none" w:sz="0" w:space="0" w:color="auto"/>
              </w:divBdr>
            </w:div>
            <w:div w:id="1308322286">
              <w:marLeft w:val="0"/>
              <w:marRight w:val="0"/>
              <w:marTop w:val="75"/>
              <w:marBottom w:val="0"/>
              <w:divBdr>
                <w:top w:val="none" w:sz="0" w:space="0" w:color="auto"/>
                <w:left w:val="none" w:sz="0" w:space="0" w:color="auto"/>
                <w:bottom w:val="none" w:sz="0" w:space="0" w:color="auto"/>
                <w:right w:val="none" w:sz="0" w:space="0" w:color="auto"/>
              </w:divBdr>
            </w:div>
          </w:divsChild>
        </w:div>
        <w:div w:id="1836384418">
          <w:marLeft w:val="0"/>
          <w:marRight w:val="0"/>
          <w:marTop w:val="0"/>
          <w:marBottom w:val="0"/>
          <w:divBdr>
            <w:top w:val="single" w:sz="6" w:space="2" w:color="689AD8"/>
            <w:left w:val="single" w:sz="6" w:space="2" w:color="689AD8"/>
            <w:bottom w:val="single" w:sz="6" w:space="2" w:color="689AD8"/>
            <w:right w:val="single" w:sz="6" w:space="2" w:color="689AD8"/>
          </w:divBdr>
          <w:divsChild>
            <w:div w:id="357653">
              <w:marLeft w:val="0"/>
              <w:marRight w:val="0"/>
              <w:marTop w:val="0"/>
              <w:marBottom w:val="0"/>
              <w:divBdr>
                <w:top w:val="none" w:sz="0" w:space="0" w:color="auto"/>
                <w:left w:val="none" w:sz="0" w:space="0" w:color="auto"/>
                <w:bottom w:val="none" w:sz="0" w:space="0" w:color="auto"/>
                <w:right w:val="none" w:sz="0" w:space="0" w:color="auto"/>
              </w:divBdr>
              <w:divsChild>
                <w:div w:id="864904087">
                  <w:marLeft w:val="0"/>
                  <w:marRight w:val="0"/>
                  <w:marTop w:val="0"/>
                  <w:marBottom w:val="0"/>
                  <w:divBdr>
                    <w:top w:val="none" w:sz="0" w:space="0" w:color="auto"/>
                    <w:left w:val="none" w:sz="0" w:space="0" w:color="auto"/>
                    <w:bottom w:val="none" w:sz="0" w:space="0" w:color="auto"/>
                    <w:right w:val="none" w:sz="0" w:space="0" w:color="auto"/>
                  </w:divBdr>
                </w:div>
                <w:div w:id="1074815466">
                  <w:marLeft w:val="0"/>
                  <w:marRight w:val="0"/>
                  <w:marTop w:val="0"/>
                  <w:marBottom w:val="0"/>
                  <w:divBdr>
                    <w:top w:val="none" w:sz="0" w:space="2" w:color="auto"/>
                    <w:left w:val="none" w:sz="0" w:space="2" w:color="auto"/>
                    <w:bottom w:val="single" w:sz="6" w:space="2" w:color="000080"/>
                    <w:right w:val="none" w:sz="0" w:space="2" w:color="auto"/>
                  </w:divBdr>
                </w:div>
              </w:divsChild>
            </w:div>
            <w:div w:id="13644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3955">
      <w:bodyDiv w:val="1"/>
      <w:marLeft w:val="0"/>
      <w:marRight w:val="0"/>
      <w:marTop w:val="0"/>
      <w:marBottom w:val="0"/>
      <w:divBdr>
        <w:top w:val="none" w:sz="0" w:space="0" w:color="auto"/>
        <w:left w:val="none" w:sz="0" w:space="0" w:color="auto"/>
        <w:bottom w:val="none" w:sz="0" w:space="0" w:color="auto"/>
        <w:right w:val="none" w:sz="0" w:space="0" w:color="auto"/>
      </w:divBdr>
      <w:divsChild>
        <w:div w:id="1350915237">
          <w:marLeft w:val="0"/>
          <w:marRight w:val="0"/>
          <w:marTop w:val="0"/>
          <w:marBottom w:val="150"/>
          <w:divBdr>
            <w:top w:val="none" w:sz="0" w:space="0" w:color="auto"/>
            <w:left w:val="none" w:sz="0" w:space="0" w:color="auto"/>
            <w:bottom w:val="none" w:sz="0" w:space="0" w:color="auto"/>
            <w:right w:val="none" w:sz="0" w:space="0" w:color="auto"/>
          </w:divBdr>
          <w:divsChild>
            <w:div w:id="941454907">
              <w:marLeft w:val="0"/>
              <w:marRight w:val="0"/>
              <w:marTop w:val="0"/>
              <w:marBottom w:val="0"/>
              <w:divBdr>
                <w:top w:val="none" w:sz="0" w:space="0" w:color="auto"/>
                <w:left w:val="none" w:sz="0" w:space="0" w:color="auto"/>
                <w:bottom w:val="none" w:sz="0" w:space="0" w:color="auto"/>
                <w:right w:val="none" w:sz="0" w:space="0" w:color="auto"/>
              </w:divBdr>
              <w:divsChild>
                <w:div w:id="1265305825">
                  <w:marLeft w:val="0"/>
                  <w:marRight w:val="0"/>
                  <w:marTop w:val="0"/>
                  <w:marBottom w:val="0"/>
                  <w:divBdr>
                    <w:top w:val="none" w:sz="0" w:space="0" w:color="auto"/>
                    <w:left w:val="none" w:sz="0" w:space="0" w:color="auto"/>
                    <w:bottom w:val="none" w:sz="0" w:space="0" w:color="auto"/>
                    <w:right w:val="none" w:sz="0" w:space="0" w:color="auto"/>
                  </w:divBdr>
                  <w:divsChild>
                    <w:div w:id="1198085712">
                      <w:marLeft w:val="0"/>
                      <w:marRight w:val="0"/>
                      <w:marTop w:val="0"/>
                      <w:marBottom w:val="0"/>
                      <w:divBdr>
                        <w:top w:val="none" w:sz="0" w:space="0" w:color="auto"/>
                        <w:left w:val="none" w:sz="0" w:space="0" w:color="auto"/>
                        <w:bottom w:val="none" w:sz="0" w:space="0" w:color="auto"/>
                        <w:right w:val="none" w:sz="0" w:space="0" w:color="auto"/>
                      </w:divBdr>
                      <w:divsChild>
                        <w:div w:id="484708656">
                          <w:marLeft w:val="0"/>
                          <w:marRight w:val="0"/>
                          <w:marTop w:val="0"/>
                          <w:marBottom w:val="0"/>
                          <w:divBdr>
                            <w:top w:val="none" w:sz="0" w:space="0" w:color="auto"/>
                            <w:left w:val="none" w:sz="0" w:space="0" w:color="auto"/>
                            <w:bottom w:val="none" w:sz="0" w:space="0" w:color="auto"/>
                            <w:right w:val="none" w:sz="0" w:space="0" w:color="auto"/>
                          </w:divBdr>
                        </w:div>
                        <w:div w:id="893543067">
                          <w:marLeft w:val="0"/>
                          <w:marRight w:val="0"/>
                          <w:marTop w:val="0"/>
                          <w:marBottom w:val="0"/>
                          <w:divBdr>
                            <w:top w:val="none" w:sz="0" w:space="0" w:color="auto"/>
                            <w:left w:val="none" w:sz="0" w:space="0" w:color="auto"/>
                            <w:bottom w:val="none" w:sz="0" w:space="0" w:color="auto"/>
                            <w:right w:val="none" w:sz="0" w:space="0" w:color="auto"/>
                          </w:divBdr>
                        </w:div>
                        <w:div w:id="1872644629">
                          <w:marLeft w:val="0"/>
                          <w:marRight w:val="0"/>
                          <w:marTop w:val="0"/>
                          <w:marBottom w:val="0"/>
                          <w:divBdr>
                            <w:top w:val="none" w:sz="0" w:space="0" w:color="auto"/>
                            <w:left w:val="none" w:sz="0" w:space="0" w:color="auto"/>
                            <w:bottom w:val="none" w:sz="0" w:space="0" w:color="auto"/>
                            <w:right w:val="none" w:sz="0" w:space="0" w:color="auto"/>
                          </w:divBdr>
                        </w:div>
                        <w:div w:id="21214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3314">
      <w:bodyDiv w:val="1"/>
      <w:marLeft w:val="0"/>
      <w:marRight w:val="0"/>
      <w:marTop w:val="0"/>
      <w:marBottom w:val="0"/>
      <w:divBdr>
        <w:top w:val="none" w:sz="0" w:space="0" w:color="auto"/>
        <w:left w:val="none" w:sz="0" w:space="0" w:color="auto"/>
        <w:bottom w:val="none" w:sz="0" w:space="0" w:color="auto"/>
        <w:right w:val="none" w:sz="0" w:space="0" w:color="auto"/>
      </w:divBdr>
      <w:divsChild>
        <w:div w:id="1189760378">
          <w:marLeft w:val="0"/>
          <w:marRight w:val="0"/>
          <w:marTop w:val="0"/>
          <w:marBottom w:val="0"/>
          <w:divBdr>
            <w:top w:val="single" w:sz="6" w:space="2" w:color="689AD8"/>
            <w:left w:val="single" w:sz="6" w:space="2" w:color="689AD8"/>
            <w:bottom w:val="single" w:sz="6" w:space="2" w:color="689AD8"/>
            <w:right w:val="single" w:sz="6" w:space="2" w:color="689AD8"/>
          </w:divBdr>
          <w:divsChild>
            <w:div w:id="422141166">
              <w:marLeft w:val="0"/>
              <w:marRight w:val="0"/>
              <w:marTop w:val="0"/>
              <w:marBottom w:val="0"/>
              <w:divBdr>
                <w:top w:val="none" w:sz="0" w:space="0" w:color="auto"/>
                <w:left w:val="none" w:sz="0" w:space="0" w:color="auto"/>
                <w:bottom w:val="none" w:sz="0" w:space="0" w:color="auto"/>
                <w:right w:val="none" w:sz="0" w:space="0" w:color="auto"/>
              </w:divBdr>
              <w:divsChild>
                <w:div w:id="18038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s01100n@istruzione.it" TargetMode="External"/><Relationship Id="rId13" Type="http://schemas.openxmlformats.org/officeDocument/2006/relationships/hyperlink" Target="http://www.istitutonovelli.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stitutonovelli.it" TargetMode="External"/><Relationship Id="rId17" Type="http://schemas.openxmlformats.org/officeDocument/2006/relationships/hyperlink" Target="http://www.istitutogbnovelli.it" TargetMode="External"/><Relationship Id="rId2" Type="http://schemas.openxmlformats.org/officeDocument/2006/relationships/styles" Target="styles.xml"/><Relationship Id="rId16" Type="http://schemas.openxmlformats.org/officeDocument/2006/relationships/hyperlink" Target="mailto:ceis01100n@pec.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ceis01100n@istruzione.it" TargetMode="External"/><Relationship Id="rId10" Type="http://schemas.openxmlformats.org/officeDocument/2006/relationships/hyperlink" Target="http://www.istitutogbnovelli.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is01100n@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2710</Words>
  <Characters>15448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Utente Privato</Company>
  <LinksUpToDate>false</LinksUpToDate>
  <CharactersWithSpaces>18122</CharactersWithSpaces>
  <SharedDoc>false</SharedDoc>
  <HLinks>
    <vt:vector size="30" baseType="variant">
      <vt:variant>
        <vt:i4>3801152</vt:i4>
      </vt:variant>
      <vt:variant>
        <vt:i4>12</vt:i4>
      </vt:variant>
      <vt:variant>
        <vt:i4>0</vt:i4>
      </vt:variant>
      <vt:variant>
        <vt:i4>5</vt:i4>
      </vt:variant>
      <vt:variant>
        <vt:lpwstr>http://www.majorana.org/ecdl/syllabus_v4.pdf</vt:lpwstr>
      </vt:variant>
      <vt:variant>
        <vt:lpwstr/>
      </vt:variant>
      <vt:variant>
        <vt:i4>7143532</vt:i4>
      </vt:variant>
      <vt:variant>
        <vt:i4>9</vt:i4>
      </vt:variant>
      <vt:variant>
        <vt:i4>0</vt:i4>
      </vt:variant>
      <vt:variant>
        <vt:i4>5</vt:i4>
      </vt:variant>
      <vt:variant>
        <vt:lpwstr>http://www.istitutonovelli.it/</vt:lpwstr>
      </vt:variant>
      <vt:variant>
        <vt:lpwstr/>
      </vt:variant>
      <vt:variant>
        <vt:i4>655374</vt:i4>
      </vt:variant>
      <vt:variant>
        <vt:i4>6</vt:i4>
      </vt:variant>
      <vt:variant>
        <vt:i4>0</vt:i4>
      </vt:variant>
      <vt:variant>
        <vt:i4>5</vt:i4>
      </vt:variant>
      <vt:variant>
        <vt:lpwstr>http://www.istitutogbnovelli.it/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Privato</dc:creator>
  <cp:lastModifiedBy>Insegnante1</cp:lastModifiedBy>
  <cp:revision>2</cp:revision>
  <cp:lastPrinted>2017-10-03T15:41:00Z</cp:lastPrinted>
  <dcterms:created xsi:type="dcterms:W3CDTF">2017-10-03T16:07:00Z</dcterms:created>
  <dcterms:modified xsi:type="dcterms:W3CDTF">2017-10-03T16:07:00Z</dcterms:modified>
</cp:coreProperties>
</file>