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5" w:rsidRDefault="00F30CF5" w:rsidP="00F30CF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F30CF5" w:rsidRDefault="00F30CF5" w:rsidP="00F30CF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F30CF5">
        <w:rPr>
          <w:noProof/>
        </w:rPr>
        <w:drawing>
          <wp:inline distT="0" distB="0" distL="0" distR="0">
            <wp:extent cx="2324100" cy="971550"/>
            <wp:effectExtent l="0" t="0" r="0" b="0"/>
            <wp:docPr id="1" name="Immagine 1" descr="http://istruzioneer.it/wp-content/uploads/2015/09/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istruzioneer.it/wp-content/uploads/2015/09/p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CF5">
        <w:rPr>
          <w:noProof/>
        </w:rPr>
        <w:drawing>
          <wp:inline distT="0" distB="0" distL="0" distR="0">
            <wp:extent cx="2867025" cy="885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CF5">
        <w:rPr>
          <w:noProof/>
          <w:sz w:val="23"/>
          <w:szCs w:val="23"/>
        </w:rPr>
        <w:drawing>
          <wp:inline distT="0" distB="0" distL="0" distR="0">
            <wp:extent cx="847725" cy="6858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F5" w:rsidRDefault="00F30CF5" w:rsidP="00F30CF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tbl>
      <w:tblPr>
        <w:tblpPr w:leftFromText="141" w:rightFromText="141" w:vertAnchor="page" w:horzAnchor="margin" w:tblpY="2446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830"/>
        <w:gridCol w:w="1285"/>
      </w:tblGrid>
      <w:tr w:rsidR="00F30CF5" w:rsidRPr="00F30CF5" w:rsidTr="00F30CF5">
        <w:trPr>
          <w:trHeight w:val="1691"/>
        </w:trPr>
        <w:tc>
          <w:tcPr>
            <w:tcW w:w="1063" w:type="dxa"/>
          </w:tcPr>
          <w:p w:rsidR="00F30CF5" w:rsidRPr="00F30CF5" w:rsidRDefault="00F30CF5" w:rsidP="00F30CF5">
            <w:pPr>
              <w:rPr>
                <w:b/>
                <w:szCs w:val="20"/>
                <w:u w:color="FF0000"/>
              </w:rPr>
            </w:pPr>
            <w:r w:rsidRPr="00F30CF5"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F5" w:rsidRPr="00F30CF5" w:rsidRDefault="00F30CF5" w:rsidP="00F30CF5">
            <w:pPr>
              <w:jc w:val="center"/>
            </w:pPr>
          </w:p>
        </w:tc>
        <w:tc>
          <w:tcPr>
            <w:tcW w:w="7830" w:type="dxa"/>
          </w:tcPr>
          <w:p w:rsidR="00F30CF5" w:rsidRPr="00F30CF5" w:rsidRDefault="00F30CF5" w:rsidP="00F30CF5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F30CF5">
              <w:rPr>
                <w:b/>
                <w:bCs/>
                <w:sz w:val="16"/>
                <w:szCs w:val="16"/>
              </w:rPr>
              <w:t>ISTITUTO STATALE  D’ISTRUZIONE SECONDARIA SUPERIORE</w:t>
            </w:r>
          </w:p>
          <w:p w:rsidR="00F30CF5" w:rsidRPr="00F30CF5" w:rsidRDefault="00F30CF5" w:rsidP="00F30CF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30CF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“ G. B.  NOVELLI ”</w:t>
            </w:r>
          </w:p>
          <w:p w:rsidR="00F30CF5" w:rsidRPr="00F30CF5" w:rsidRDefault="00F30CF5" w:rsidP="00F30CF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</w:t>
            </w: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Liceo delle Scienze Umane - Liceo Linguistico  -  Liceo delle Scienze Umane opzione economico sociale</w:t>
            </w:r>
          </w:p>
          <w:p w:rsidR="00F30CF5" w:rsidRPr="00F30CF5" w:rsidRDefault="00F30CF5" w:rsidP="00F30C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 Istituto Professionale Abbigliamento e Moda - Istituto Professionale per i Servizi Socio Sanitari</w:t>
            </w:r>
          </w:p>
          <w:p w:rsidR="00F30CF5" w:rsidRPr="00F30CF5" w:rsidRDefault="00F30CF5" w:rsidP="00F30CF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Istituto Professionale Servizi per l’Enogastronomia e l’Ospitalità Alberghiera</w:t>
            </w:r>
          </w:p>
          <w:p w:rsidR="00F30CF5" w:rsidRPr="00F30CF5" w:rsidRDefault="00F30CF5" w:rsidP="00F30CF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Via G.B. Novelli, N° 1  </w:t>
            </w:r>
            <w:r w:rsidRPr="00F30CF5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81025 </w:t>
            </w:r>
            <w:r w:rsidRPr="00F30CF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MARCIANISE</w:t>
            </w: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(CE</w:t>
            </w:r>
            <w:r w:rsidRPr="00F30CF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 -  Codice Fiscale : 80102490614 </w:t>
            </w:r>
            <w:r w:rsidRPr="00F30CF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–</w:t>
            </w: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F30CF5" w:rsidRDefault="00F30CF5" w:rsidP="00F30CF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30CF5">
              <w:rPr>
                <w:rFonts w:eastAsia="Calibri"/>
                <w:sz w:val="16"/>
                <w:szCs w:val="16"/>
                <w:lang w:eastAsia="en-US"/>
              </w:rPr>
              <w:t>Segr</w:t>
            </w:r>
            <w:proofErr w:type="spellEnd"/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. Tel :0823/511909 – Fax 0823511834   </w:t>
            </w:r>
            <w:proofErr w:type="spellStart"/>
            <w:r w:rsidRPr="00F30CF5">
              <w:rPr>
                <w:rFonts w:eastAsia="Calibri"/>
                <w:sz w:val="16"/>
                <w:szCs w:val="16"/>
                <w:lang w:eastAsia="en-US"/>
              </w:rPr>
              <w:t>Vicedirigenza</w:t>
            </w:r>
            <w:proofErr w:type="spellEnd"/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Tel :0823-580019   Tel Dirigente Scolastico : 0823/511863</w:t>
            </w:r>
            <w:r w:rsidRPr="00F30CF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F30CF5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F30CF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F30CF5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</w:p>
          <w:p w:rsidR="00F30CF5" w:rsidRPr="00F30CF5" w:rsidRDefault="00F30CF5" w:rsidP="00F30CF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0CF5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</w:t>
            </w:r>
            <w:proofErr w:type="spellStart"/>
            <w:r w:rsidRPr="00F30CF5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F30CF5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F30CF5">
              <w:rPr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F30CF5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1285" w:type="dxa"/>
          </w:tcPr>
          <w:p w:rsidR="00F30CF5" w:rsidRPr="00F30CF5" w:rsidRDefault="00F30CF5" w:rsidP="00F30CF5">
            <w:pPr>
              <w:rPr>
                <w:b/>
                <w:szCs w:val="20"/>
                <w:u w:color="FF0000"/>
              </w:rPr>
            </w:pPr>
            <w:r w:rsidRPr="00F30CF5"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F5" w:rsidRPr="00F30CF5" w:rsidRDefault="00F30CF5" w:rsidP="00F30CF5">
            <w:pPr>
              <w:jc w:val="center"/>
            </w:pPr>
          </w:p>
        </w:tc>
      </w:tr>
    </w:tbl>
    <w:p w:rsidR="00F30CF5" w:rsidRDefault="00F30CF5" w:rsidP="00F30CF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Fondi Strutturali Europei - Programma Operativo Nazionale "Per la scuola - Competenze e ambienti per l'apprendimento" 2014-2020. </w:t>
      </w:r>
      <w:r>
        <w:rPr>
          <w:b/>
          <w:bCs/>
          <w:color w:val="000000"/>
          <w:sz w:val="23"/>
          <w:szCs w:val="23"/>
        </w:rPr>
        <w:t>Avviso pubblico</w:t>
      </w:r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prot</w:t>
      </w:r>
      <w:proofErr w:type="spellEnd"/>
      <w:r>
        <w:rPr>
          <w:b/>
          <w:color w:val="000000"/>
          <w:sz w:val="23"/>
          <w:szCs w:val="23"/>
        </w:rPr>
        <w:t xml:space="preserve">. n. AOODGEFID/9035 del 13/07/2015 </w:t>
      </w:r>
      <w:r>
        <w:rPr>
          <w:b/>
          <w:bCs/>
          <w:color w:val="000000"/>
          <w:sz w:val="23"/>
          <w:szCs w:val="23"/>
        </w:rPr>
        <w:t xml:space="preserve"> rivolto alle Istituzioni scolastiche statali per la realizzazione, l’ampliamento o l’adeguamento delle infrastrutture di rete LAN/WLAN</w:t>
      </w:r>
      <w:r>
        <w:rPr>
          <w:b/>
          <w:color w:val="000000"/>
          <w:sz w:val="23"/>
          <w:szCs w:val="23"/>
        </w:rPr>
        <w:t>. Asse II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</w:t>
      </w:r>
    </w:p>
    <w:p w:rsidR="00F30CF5" w:rsidRDefault="00F30CF5" w:rsidP="00F30CF5">
      <w:pPr>
        <w:jc w:val="center"/>
        <w:rPr>
          <w:b/>
          <w:bCs/>
        </w:rPr>
      </w:pPr>
      <w:r>
        <w:rPr>
          <w:b/>
          <w:bCs/>
        </w:rPr>
        <w:t xml:space="preserve">Codice Progetto </w:t>
      </w:r>
      <w:r>
        <w:rPr>
          <w:b/>
          <w:bCs/>
          <w:color w:val="000000"/>
        </w:rPr>
        <w:t>10.8.1.A2-FESRPON-CA-2015-30</w:t>
      </w:r>
    </w:p>
    <w:p w:rsidR="00F30CF5" w:rsidRDefault="00F30CF5" w:rsidP="00F30CF5">
      <w:pPr>
        <w:jc w:val="center"/>
        <w:rPr>
          <w:b/>
          <w:color w:val="000000"/>
        </w:rPr>
      </w:pPr>
      <w:r>
        <w:rPr>
          <w:b/>
          <w:bCs/>
        </w:rPr>
        <w:t>Autorizzazione</w:t>
      </w:r>
      <w:r>
        <w:rPr>
          <w:b/>
          <w:color w:val="000000"/>
        </w:rPr>
        <w:t xml:space="preserve"> MIUR </w:t>
      </w:r>
      <w:proofErr w:type="spellStart"/>
      <w:r>
        <w:rPr>
          <w:b/>
          <w:color w:val="000000"/>
        </w:rPr>
        <w:t>prot</w:t>
      </w:r>
      <w:proofErr w:type="spellEnd"/>
      <w:r>
        <w:rPr>
          <w:b/>
          <w:color w:val="000000"/>
        </w:rPr>
        <w:t>. n. AOODGEFID/1705 del 15 gennaio 2016</w:t>
      </w: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Cs/>
        </w:rPr>
        <w:t xml:space="preserve">                                              </w:t>
      </w: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GRADUATORIA </w:t>
      </w:r>
      <w:r w:rsidR="003D5A9F">
        <w:rPr>
          <w:b/>
          <w:sz w:val="28"/>
          <w:szCs w:val="28"/>
        </w:rPr>
        <w:t xml:space="preserve">DEFINITIVA </w:t>
      </w:r>
      <w:r>
        <w:rPr>
          <w:b/>
          <w:sz w:val="28"/>
          <w:szCs w:val="28"/>
        </w:rPr>
        <w:t>PER IL RECLUTAMENTO DI N° 1 ESPERTO FORMATORE</w:t>
      </w:r>
    </w:p>
    <w:p w:rsidR="00F30CF5" w:rsidRDefault="00F30CF5" w:rsidP="00F30CF5">
      <w:pPr>
        <w:ind w:left="91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 xml:space="preserve">PROGETTO PON FESR : </w:t>
      </w:r>
      <w:r>
        <w:rPr>
          <w:b/>
          <w:bCs/>
          <w:color w:val="000000"/>
          <w:sz w:val="28"/>
          <w:szCs w:val="28"/>
        </w:rPr>
        <w:t>10.8.1.A2-FESRPON-CA-2015-30</w:t>
      </w:r>
    </w:p>
    <w:p w:rsidR="00F30CF5" w:rsidRDefault="00F30CF5" w:rsidP="00F30CF5">
      <w:pPr>
        <w:ind w:left="91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30CF5" w:rsidRDefault="00F30CF5" w:rsidP="00F30CF5">
      <w:proofErr w:type="spellStart"/>
      <w:r>
        <w:t>Prot</w:t>
      </w:r>
      <w:proofErr w:type="spellEnd"/>
      <w:r>
        <w:t xml:space="preserve">. N°  </w:t>
      </w:r>
      <w:r w:rsidR="00781B7D">
        <w:t>8943 - 08</w:t>
      </w:r>
      <w:r>
        <w:t xml:space="preserve">                                                             </w:t>
      </w:r>
      <w:r w:rsidR="00F9779C">
        <w:t xml:space="preserve">         </w:t>
      </w:r>
      <w:r w:rsidR="003D5A9F">
        <w:t xml:space="preserve">        </w:t>
      </w:r>
      <w:r>
        <w:t>Al sito web dell’Istituto</w:t>
      </w:r>
    </w:p>
    <w:p w:rsidR="00F30CF5" w:rsidRDefault="00F30CF5" w:rsidP="00F30CF5">
      <w:proofErr w:type="spellStart"/>
      <w:r>
        <w:t>Prot</w:t>
      </w:r>
      <w:proofErr w:type="spellEnd"/>
      <w:r>
        <w:t xml:space="preserve">. Albo n.  </w:t>
      </w:r>
      <w:r w:rsidR="00781B7D">
        <w:t>139 del 25/07/2016</w:t>
      </w:r>
      <w:r>
        <w:t xml:space="preserve">                                                    </w:t>
      </w:r>
      <w:r w:rsidR="00F9779C">
        <w:t xml:space="preserve">  </w:t>
      </w:r>
      <w:r>
        <w:t xml:space="preserve"> </w:t>
      </w:r>
      <w:bookmarkStart w:id="0" w:name="_GoBack"/>
      <w:bookmarkEnd w:id="0"/>
      <w:r>
        <w:t>All’Albo dell’Istituto</w:t>
      </w:r>
    </w:p>
    <w:p w:rsidR="00F30CF5" w:rsidRDefault="00F30CF5" w:rsidP="00F30CF5">
      <w:r>
        <w:t xml:space="preserve">                                                                                                             Agli Atti della Scuola                                                                                       </w:t>
      </w:r>
    </w:p>
    <w:p w:rsidR="00F30CF5" w:rsidRDefault="00F30CF5" w:rsidP="00F30CF5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</w:t>
      </w:r>
      <w:r>
        <w:rPr>
          <w:bCs/>
        </w:rPr>
        <w:t xml:space="preserve"> SEDE</w:t>
      </w: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0CF5" w:rsidRDefault="00F30CF5" w:rsidP="00F30CF5">
      <w:pPr>
        <w:autoSpaceDE w:val="0"/>
        <w:autoSpaceDN w:val="0"/>
        <w:adjustRightInd w:val="0"/>
        <w:jc w:val="both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Il Dirigente Scolastico</w:t>
      </w: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30CF5" w:rsidRDefault="00F30CF5" w:rsidP="00F30CF5">
      <w:pPr>
        <w:widowControl w:val="0"/>
        <w:tabs>
          <w:tab w:val="left" w:pos="1643"/>
        </w:tabs>
        <w:ind w:left="1644" w:right="232" w:hanging="1412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VISTO</w:t>
      </w:r>
      <w:r>
        <w:rPr>
          <w:b/>
          <w:bCs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il Decreto Legislativo 30 marzo 2001, n. 165 recante “Norme generali  </w:t>
      </w:r>
      <w:r>
        <w:rPr>
          <w:spacing w:val="30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sull’ordinamento</w:t>
      </w:r>
      <w:r>
        <w:rPr>
          <w:spacing w:val="16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del lavoro alle dipendenze della Amministrazioni Pubbliche” e </w:t>
      </w:r>
      <w:proofErr w:type="spellStart"/>
      <w:r>
        <w:rPr>
          <w:sz w:val="20"/>
          <w:szCs w:val="20"/>
          <w:lang w:eastAsia="en-US"/>
        </w:rPr>
        <w:t>ss.mm.ii.</w:t>
      </w:r>
      <w:proofErr w:type="spellEnd"/>
      <w:r>
        <w:rPr>
          <w:spacing w:val="-33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;</w:t>
      </w:r>
    </w:p>
    <w:p w:rsidR="00F30CF5" w:rsidRDefault="00F30CF5" w:rsidP="00F30CF5">
      <w:pPr>
        <w:widowControl w:val="0"/>
        <w:tabs>
          <w:tab w:val="left" w:pos="1643"/>
        </w:tabs>
        <w:ind w:left="232" w:right="184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VISTO</w:t>
      </w:r>
      <w:r>
        <w:rPr>
          <w:b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il DPR 275/99, concernente norme in </w:t>
      </w:r>
      <w:r>
        <w:rPr>
          <w:spacing w:val="-3"/>
          <w:sz w:val="20"/>
          <w:szCs w:val="20"/>
          <w:lang w:eastAsia="en-US"/>
        </w:rPr>
        <w:t xml:space="preserve">materia </w:t>
      </w:r>
      <w:r>
        <w:rPr>
          <w:sz w:val="20"/>
          <w:szCs w:val="20"/>
          <w:lang w:eastAsia="en-US"/>
        </w:rPr>
        <w:t>di autonomia delle Istituzioni</w:t>
      </w:r>
      <w:r>
        <w:rPr>
          <w:spacing w:val="-3"/>
          <w:sz w:val="20"/>
          <w:szCs w:val="20"/>
          <w:lang w:eastAsia="en-US"/>
        </w:rPr>
        <w:t xml:space="preserve"> S</w:t>
      </w:r>
      <w:r>
        <w:rPr>
          <w:sz w:val="20"/>
          <w:szCs w:val="20"/>
          <w:lang w:eastAsia="en-US"/>
        </w:rPr>
        <w:t>colastiche;</w:t>
      </w:r>
    </w:p>
    <w:p w:rsidR="00F30CF5" w:rsidRDefault="00F30CF5" w:rsidP="00F30CF5">
      <w:pPr>
        <w:widowControl w:val="0"/>
        <w:tabs>
          <w:tab w:val="left" w:pos="1643"/>
        </w:tabs>
        <w:ind w:left="1644" w:right="231" w:hanging="1412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VISTO</w:t>
      </w:r>
      <w:r>
        <w:rPr>
          <w:b/>
          <w:bCs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il Decreto Interministeriale 1 febbraio 2001 </w:t>
      </w:r>
      <w:r>
        <w:rPr>
          <w:spacing w:val="-3"/>
          <w:sz w:val="20"/>
          <w:szCs w:val="20"/>
          <w:lang w:eastAsia="en-US"/>
        </w:rPr>
        <w:t xml:space="preserve">n. </w:t>
      </w:r>
      <w:r>
        <w:rPr>
          <w:sz w:val="20"/>
          <w:szCs w:val="20"/>
          <w:lang w:eastAsia="en-US"/>
        </w:rPr>
        <w:t>44, concernente “ Regolamento</w:t>
      </w:r>
      <w:r>
        <w:rPr>
          <w:spacing w:val="1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concernente</w:t>
      </w:r>
      <w:r>
        <w:rPr>
          <w:spacing w:val="2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le Istruzioni generali sulla gestione amministrativo-contabile delle istituzioni</w:t>
      </w:r>
      <w:r>
        <w:rPr>
          <w:spacing w:val="-20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scolastiche";</w:t>
      </w:r>
    </w:p>
    <w:p w:rsidR="00F30CF5" w:rsidRDefault="00F30CF5" w:rsidP="00F30CF5">
      <w:pPr>
        <w:widowControl w:val="0"/>
        <w:tabs>
          <w:tab w:val="left" w:pos="1643"/>
        </w:tabs>
        <w:ind w:left="1643" w:right="233" w:hanging="1412"/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VISTI</w:t>
      </w:r>
      <w:r>
        <w:rPr>
          <w:b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i Regolamenti   (UE)  n.  1303/2013  recanti  disposizioni  comuni  sui  Fondi  strutturali</w:t>
      </w:r>
      <w:r>
        <w:rPr>
          <w:spacing w:val="1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e</w:t>
      </w:r>
      <w:r>
        <w:rPr>
          <w:spacing w:val="50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di investimento europei e il Regolamento (UE) </w:t>
      </w:r>
      <w:r>
        <w:rPr>
          <w:spacing w:val="-3"/>
          <w:sz w:val="20"/>
          <w:szCs w:val="20"/>
          <w:lang w:eastAsia="en-US"/>
        </w:rPr>
        <w:t xml:space="preserve">n. </w:t>
      </w:r>
      <w:r>
        <w:rPr>
          <w:sz w:val="20"/>
          <w:szCs w:val="20"/>
          <w:lang w:eastAsia="en-US"/>
        </w:rPr>
        <w:t xml:space="preserve">1301/2013 relativo al Fondo Europeo di Sviluppo Regionale (FESR) e il Regolamento (UE) </w:t>
      </w:r>
      <w:r>
        <w:rPr>
          <w:spacing w:val="-3"/>
          <w:sz w:val="20"/>
          <w:szCs w:val="20"/>
          <w:lang w:eastAsia="en-US"/>
        </w:rPr>
        <w:t xml:space="preserve">n. </w:t>
      </w:r>
      <w:r>
        <w:rPr>
          <w:sz w:val="20"/>
          <w:szCs w:val="20"/>
          <w:lang w:eastAsia="en-US"/>
        </w:rPr>
        <w:t xml:space="preserve">1304/2013 relativo al Fondo Sociale </w:t>
      </w:r>
      <w:r>
        <w:rPr>
          <w:spacing w:val="-3"/>
          <w:sz w:val="20"/>
          <w:szCs w:val="20"/>
          <w:lang w:eastAsia="en-US"/>
        </w:rPr>
        <w:t>Europeo;</w:t>
      </w:r>
    </w:p>
    <w:p w:rsidR="00F30CF5" w:rsidRDefault="00F30CF5" w:rsidP="00F30CF5">
      <w:pPr>
        <w:widowControl w:val="0"/>
        <w:tabs>
          <w:tab w:val="left" w:pos="1648"/>
        </w:tabs>
        <w:ind w:left="1643" w:right="233" w:hanging="1412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VISTO</w:t>
      </w:r>
      <w:r>
        <w:rPr>
          <w:b/>
          <w:bCs/>
          <w:sz w:val="20"/>
          <w:szCs w:val="20"/>
          <w:lang w:eastAsia="en-US"/>
        </w:rPr>
        <w:tab/>
      </w:r>
      <w:r>
        <w:rPr>
          <w:b/>
          <w:bCs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il  Programma  Operativo  Nazionale  2014IT05M2OP001  “</w:t>
      </w:r>
      <w:r>
        <w:rPr>
          <w:i/>
          <w:sz w:val="20"/>
          <w:szCs w:val="20"/>
          <w:lang w:eastAsia="en-US"/>
        </w:rPr>
        <w:t xml:space="preserve">Per  la  scuola  – </w:t>
      </w:r>
      <w:r>
        <w:rPr>
          <w:i/>
          <w:spacing w:val="6"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competenze  e ambienti per l’apprendimento</w:t>
      </w:r>
      <w:r>
        <w:rPr>
          <w:sz w:val="20"/>
          <w:szCs w:val="20"/>
          <w:lang w:eastAsia="en-US"/>
        </w:rPr>
        <w:t xml:space="preserve">” approvato con Decisione C(2014) </w:t>
      </w:r>
      <w:r>
        <w:rPr>
          <w:spacing w:val="-3"/>
          <w:sz w:val="20"/>
          <w:szCs w:val="20"/>
          <w:lang w:eastAsia="en-US"/>
        </w:rPr>
        <w:t xml:space="preserve">n. </w:t>
      </w:r>
      <w:r>
        <w:rPr>
          <w:sz w:val="20"/>
          <w:szCs w:val="20"/>
          <w:lang w:eastAsia="en-US"/>
        </w:rPr>
        <w:t>9952, del 17 dicembre 2014 della Commissione</w:t>
      </w:r>
      <w:r>
        <w:rPr>
          <w:spacing w:val="-14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Europea;</w:t>
      </w:r>
    </w:p>
    <w:p w:rsidR="00F30CF5" w:rsidRDefault="00F30CF5" w:rsidP="00F30CF5">
      <w:pPr>
        <w:widowControl w:val="0"/>
        <w:tabs>
          <w:tab w:val="left" w:pos="1648"/>
        </w:tabs>
        <w:ind w:left="1643" w:right="233" w:hanging="1412"/>
        <w:rPr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VISTO             </w:t>
      </w:r>
      <w:r>
        <w:rPr>
          <w:bCs/>
          <w:sz w:val="20"/>
          <w:szCs w:val="20"/>
          <w:lang w:eastAsia="en-US"/>
        </w:rPr>
        <w:t xml:space="preserve">l’avviso  pubblico rivolto alle Istituzioni Scolastiche  statali per la realizzazione, l’ampliamento o l’adeguamento delle infrastrutture di rete LAN/WLAN, </w:t>
      </w:r>
      <w:proofErr w:type="spellStart"/>
      <w:r>
        <w:rPr>
          <w:bCs/>
          <w:sz w:val="20"/>
          <w:szCs w:val="20"/>
          <w:lang w:eastAsia="en-US"/>
        </w:rPr>
        <w:t>prot</w:t>
      </w:r>
      <w:proofErr w:type="spellEnd"/>
      <w:r>
        <w:rPr>
          <w:bCs/>
          <w:sz w:val="20"/>
          <w:szCs w:val="20"/>
          <w:lang w:eastAsia="en-US"/>
        </w:rPr>
        <w:t xml:space="preserve">.  n. AOODGEFID/9035 del 13 luglio 2015 del MIUR –Dipartimento per la programmazione e la gestione delle risorse umane, finanziarie e strumentali –Direzione generali per interventi in materia di edilizia scolastica, per la gestione dei fondi strutturali per l’istruzione e per l’innovazione digitale – Ufficio IV, inerente la presentazione di proposte  di progetti infrastrutturali  relative  all’ Asse II : Infrastrutture per l’istruzione – Fondo Europeo di Sviluppo Regionale (FESR) </w:t>
      </w:r>
      <w:r>
        <w:rPr>
          <w:b/>
          <w:bCs/>
          <w:sz w:val="20"/>
          <w:szCs w:val="20"/>
          <w:lang w:eastAsia="en-US"/>
        </w:rPr>
        <w:t xml:space="preserve">- </w:t>
      </w:r>
      <w:r>
        <w:rPr>
          <w:bCs/>
          <w:sz w:val="20"/>
          <w:szCs w:val="20"/>
          <w:lang w:eastAsia="en-US"/>
        </w:rPr>
        <w:t>Obiettivo specifico - 10.8 – “</w:t>
      </w:r>
      <w:r>
        <w:rPr>
          <w:bCs/>
          <w:i/>
          <w:iCs/>
          <w:sz w:val="20"/>
          <w:szCs w:val="20"/>
          <w:lang w:eastAsia="en-US"/>
        </w:rPr>
        <w:t>Diffusione della società della conoscenza nel mondo della scuola e della formazione e adozione di approcci didattici innovativi</w:t>
      </w:r>
      <w:r>
        <w:rPr>
          <w:bCs/>
          <w:sz w:val="20"/>
          <w:szCs w:val="20"/>
          <w:lang w:eastAsia="en-US"/>
        </w:rPr>
        <w:t xml:space="preserve">” – Azione 10.8.1 </w:t>
      </w:r>
      <w:r>
        <w:rPr>
          <w:bCs/>
          <w:i/>
          <w:iCs/>
          <w:sz w:val="20"/>
          <w:szCs w:val="20"/>
          <w:lang w:eastAsia="en-US"/>
        </w:rPr>
        <w:t>Interventi infrastrutturali per l’innovazione tecnologica, laboratori professionalizzanti e per l’apprendimento delle competenze chiave”</w:t>
      </w:r>
      <w:r>
        <w:rPr>
          <w:bCs/>
          <w:sz w:val="20"/>
          <w:szCs w:val="20"/>
          <w:lang w:eastAsia="en-US"/>
        </w:rPr>
        <w:t>;</w:t>
      </w:r>
    </w:p>
    <w:p w:rsidR="00F30CF5" w:rsidRDefault="00F30CF5" w:rsidP="00F30CF5">
      <w:pPr>
        <w:widowControl w:val="0"/>
        <w:tabs>
          <w:tab w:val="left" w:pos="1648"/>
        </w:tabs>
        <w:ind w:left="1643" w:right="233" w:hanging="1412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 xml:space="preserve"> </w:t>
      </w:r>
      <w:r>
        <w:rPr>
          <w:b/>
          <w:sz w:val="20"/>
          <w:szCs w:val="20"/>
          <w:lang w:eastAsia="en-US"/>
        </w:rPr>
        <w:t xml:space="preserve">VISTA </w:t>
      </w:r>
      <w:r>
        <w:rPr>
          <w:b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la comunicazione indirizzata al Direttore Generale dell’Ufficio Scolastico Regionale per la Regione Campania,  </w:t>
      </w:r>
      <w:proofErr w:type="spellStart"/>
      <w:r>
        <w:rPr>
          <w:sz w:val="20"/>
          <w:szCs w:val="20"/>
          <w:lang w:eastAsia="en-US"/>
        </w:rPr>
        <w:t>prot</w:t>
      </w:r>
      <w:proofErr w:type="spellEnd"/>
      <w:r>
        <w:rPr>
          <w:sz w:val="20"/>
          <w:szCs w:val="20"/>
          <w:lang w:eastAsia="en-US"/>
        </w:rPr>
        <w:t xml:space="preserve">. n.° AOODGEFID/1705 del 15/01/2016  del MIUR - Dipartimento per la programmazione e la gestione delle risorse umane, finanziarie e strumentali - </w:t>
      </w:r>
      <w:r>
        <w:rPr>
          <w:bCs/>
          <w:sz w:val="20"/>
          <w:szCs w:val="20"/>
          <w:lang w:eastAsia="en-US"/>
        </w:rPr>
        <w:t>Direzione generali per interventi in materia di edilizia scolastica, per la gestione dei fondi strutturali per l’istruzione e per l’innovazione digitale – Ufficio IV</w:t>
      </w:r>
      <w:r>
        <w:rPr>
          <w:sz w:val="20"/>
          <w:szCs w:val="20"/>
          <w:lang w:eastAsia="en-US"/>
        </w:rPr>
        <w:t>, con la quale viene pubblicata la graduatoria della Istituzioni Scolastiche che hanno presentato la propria proposta  ed i cui progetti sono stati dichiarati ammissibili al finanziamento;</w:t>
      </w:r>
    </w:p>
    <w:p w:rsidR="00F30CF5" w:rsidRDefault="00F30CF5" w:rsidP="00F30CF5">
      <w:pPr>
        <w:widowControl w:val="0"/>
        <w:tabs>
          <w:tab w:val="left" w:pos="1648"/>
        </w:tabs>
        <w:ind w:left="1643" w:right="233" w:hanging="1412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VISTO                </w:t>
      </w:r>
      <w:r>
        <w:rPr>
          <w:bCs/>
          <w:sz w:val="20"/>
          <w:szCs w:val="20"/>
          <w:lang w:eastAsia="en-US"/>
        </w:rPr>
        <w:t xml:space="preserve">il Piano dell’Offerta Formativa elaborato ed approvato dal Collegio dei docenti con deliberazione del 08/10/2015 n.°310  e adottato dal consiglio di istituto  </w:t>
      </w:r>
      <w:r>
        <w:rPr>
          <w:rFonts w:eastAsia="Calibri"/>
          <w:sz w:val="20"/>
          <w:szCs w:val="20"/>
          <w:lang w:eastAsia="en-US"/>
        </w:rPr>
        <w:t>nella seduta del  29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>/10/2015 v</w:t>
      </w:r>
      <w:r>
        <w:rPr>
          <w:rFonts w:eastAsia="Calibri"/>
          <w:sz w:val="20"/>
          <w:szCs w:val="20"/>
          <w:lang w:eastAsia="en-US"/>
        </w:rPr>
        <w:t xml:space="preserve">erbale  </w:t>
      </w:r>
      <w:r>
        <w:rPr>
          <w:rFonts w:eastAsia="Calibri"/>
          <w:spacing w:val="-3"/>
          <w:sz w:val="20"/>
          <w:szCs w:val="20"/>
          <w:lang w:eastAsia="en-US"/>
        </w:rPr>
        <w:t>n.° 331;</w:t>
      </w:r>
    </w:p>
    <w:p w:rsidR="00F30CF5" w:rsidRDefault="00F30CF5" w:rsidP="00F30CF5">
      <w:pPr>
        <w:widowControl w:val="0"/>
        <w:tabs>
          <w:tab w:val="left" w:pos="1648"/>
        </w:tabs>
        <w:ind w:left="1643" w:right="231" w:hanging="1412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VISTA</w:t>
      </w:r>
      <w:r>
        <w:rPr>
          <w:b/>
          <w:bCs/>
          <w:sz w:val="20"/>
          <w:szCs w:val="20"/>
          <w:lang w:eastAsia="en-US"/>
        </w:rPr>
        <w:tab/>
      </w:r>
      <w:r>
        <w:rPr>
          <w:b/>
          <w:bCs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la   comunicazione  </w:t>
      </w:r>
      <w:proofErr w:type="spellStart"/>
      <w:r>
        <w:rPr>
          <w:sz w:val="20"/>
          <w:szCs w:val="20"/>
          <w:lang w:eastAsia="en-US"/>
        </w:rPr>
        <w:t>prot</w:t>
      </w:r>
      <w:proofErr w:type="spellEnd"/>
      <w:r>
        <w:rPr>
          <w:sz w:val="20"/>
          <w:szCs w:val="20"/>
          <w:shd w:val="clear" w:color="auto" w:fill="FFFFFF"/>
          <w:lang w:eastAsia="en-US"/>
        </w:rPr>
        <w:t xml:space="preserve">. </w:t>
      </w:r>
      <w:r>
        <w:rPr>
          <w:sz w:val="20"/>
          <w:szCs w:val="20"/>
          <w:lang w:eastAsia="en-US"/>
        </w:rPr>
        <w:t>n</w:t>
      </w:r>
      <w:r>
        <w:rPr>
          <w:sz w:val="20"/>
          <w:szCs w:val="20"/>
          <w:shd w:val="clear" w:color="auto" w:fill="FFFFFF"/>
          <w:lang w:eastAsia="en-US"/>
        </w:rPr>
        <w:t xml:space="preserve">. AOODGEFID/1759 </w:t>
      </w:r>
      <w:r>
        <w:rPr>
          <w:sz w:val="20"/>
          <w:szCs w:val="20"/>
          <w:lang w:eastAsia="en-US"/>
        </w:rPr>
        <w:t>del 20/01/2016  con cui il MIUR  autorizza  la Istituzione Scolastica ISISS “</w:t>
      </w:r>
      <w:proofErr w:type="spellStart"/>
      <w:r>
        <w:rPr>
          <w:sz w:val="20"/>
          <w:szCs w:val="20"/>
          <w:lang w:eastAsia="en-US"/>
        </w:rPr>
        <w:t>G.B.Novelli</w:t>
      </w:r>
      <w:proofErr w:type="spellEnd"/>
      <w:r>
        <w:rPr>
          <w:sz w:val="20"/>
          <w:szCs w:val="20"/>
          <w:lang w:eastAsia="en-US"/>
        </w:rPr>
        <w:t xml:space="preserve">” di Marcianise   alla realizzazione del progetto  </w:t>
      </w:r>
    </w:p>
    <w:p w:rsidR="00F30CF5" w:rsidRDefault="00F30CF5" w:rsidP="00F30CF5">
      <w:pPr>
        <w:widowControl w:val="0"/>
        <w:tabs>
          <w:tab w:val="left" w:pos="1648"/>
        </w:tabs>
        <w:ind w:left="1643" w:right="231" w:hanging="141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a  valere sull’Avviso pubblico </w:t>
      </w:r>
      <w:proofErr w:type="spellStart"/>
      <w:r>
        <w:rPr>
          <w:sz w:val="20"/>
          <w:szCs w:val="20"/>
          <w:lang w:eastAsia="en-US"/>
        </w:rPr>
        <w:t>prot</w:t>
      </w:r>
      <w:proofErr w:type="spellEnd"/>
      <w:r>
        <w:rPr>
          <w:sz w:val="20"/>
          <w:szCs w:val="20"/>
          <w:lang w:eastAsia="en-US"/>
        </w:rPr>
        <w:t xml:space="preserve">. n. AOODGEFID/9035 del 13 luglio 2015, finalizzato alla realizzazione o all’adeguamento delle infrastrutture di rete LAN/WLAN. Asse II Infrastrutture per l’istruzione – Fondo Europeo di Sviluppo Regionale (FESR) </w:t>
      </w:r>
      <w:r>
        <w:rPr>
          <w:b/>
          <w:bCs/>
          <w:sz w:val="20"/>
          <w:szCs w:val="20"/>
          <w:lang w:eastAsia="en-US"/>
        </w:rPr>
        <w:t xml:space="preserve">- </w:t>
      </w:r>
      <w:r>
        <w:rPr>
          <w:sz w:val="20"/>
          <w:szCs w:val="20"/>
          <w:lang w:eastAsia="en-US"/>
        </w:rPr>
        <w:t>Obiettivo specifico - 10.8 – “</w:t>
      </w:r>
      <w:r>
        <w:rPr>
          <w:i/>
          <w:iCs/>
          <w:sz w:val="20"/>
          <w:szCs w:val="20"/>
          <w:lang w:eastAsia="en-US"/>
        </w:rPr>
        <w:t>Diffusione della società della conoscenza nel mondo della scuola e della formazione e adozione di approcci didattici innovativi</w:t>
      </w:r>
      <w:r>
        <w:rPr>
          <w:sz w:val="20"/>
          <w:szCs w:val="20"/>
          <w:lang w:eastAsia="en-US"/>
        </w:rPr>
        <w:t xml:space="preserve">” – Azione 10.8.1 </w:t>
      </w:r>
      <w:r>
        <w:rPr>
          <w:i/>
          <w:iCs/>
          <w:sz w:val="20"/>
          <w:szCs w:val="20"/>
          <w:lang w:eastAsia="en-US"/>
        </w:rPr>
        <w:t>Interventi infrastrutturali per l’innovazione tecnologica, laboratori professionalizzanti e per l’apprendimento delle competenze chiave”</w:t>
      </w:r>
      <w:r>
        <w:rPr>
          <w:sz w:val="20"/>
          <w:szCs w:val="20"/>
          <w:lang w:eastAsia="en-US"/>
        </w:rPr>
        <w:t>;</w:t>
      </w:r>
    </w:p>
    <w:p w:rsidR="00F30CF5" w:rsidRDefault="00F30CF5" w:rsidP="00F30CF5">
      <w:pPr>
        <w:widowControl w:val="0"/>
        <w:tabs>
          <w:tab w:val="left" w:pos="1648"/>
        </w:tabs>
        <w:ind w:left="1643" w:right="231" w:hanging="1412"/>
        <w:rPr>
          <w:bC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VISTE  </w:t>
      </w:r>
      <w:r>
        <w:rPr>
          <w:sz w:val="20"/>
          <w:szCs w:val="20"/>
          <w:lang w:eastAsia="en-US"/>
        </w:rPr>
        <w:t xml:space="preserve">               le </w:t>
      </w:r>
      <w:r>
        <w:rPr>
          <w:bCs/>
          <w:sz w:val="20"/>
          <w:szCs w:val="20"/>
          <w:lang w:eastAsia="en-US"/>
        </w:rPr>
        <w:t>“</w:t>
      </w:r>
      <w:r>
        <w:rPr>
          <w:bCs/>
          <w:i/>
          <w:iCs/>
          <w:sz w:val="20"/>
          <w:szCs w:val="20"/>
          <w:lang w:eastAsia="en-US"/>
        </w:rPr>
        <w:t xml:space="preserve">Disposizioni e Istruzioni per l’attuazione dei progetti </w:t>
      </w:r>
      <w:r>
        <w:rPr>
          <w:bCs/>
          <w:sz w:val="20"/>
          <w:szCs w:val="20"/>
          <w:lang w:eastAsia="en-US"/>
        </w:rPr>
        <w:t xml:space="preserve">finanziati dall’Avviso </w:t>
      </w:r>
      <w:proofErr w:type="spellStart"/>
      <w:r>
        <w:rPr>
          <w:bCs/>
          <w:sz w:val="20"/>
          <w:szCs w:val="20"/>
          <w:lang w:eastAsia="en-US"/>
        </w:rPr>
        <w:t>prot</w:t>
      </w:r>
      <w:proofErr w:type="spellEnd"/>
      <w:r>
        <w:rPr>
          <w:bCs/>
          <w:sz w:val="20"/>
          <w:szCs w:val="20"/>
          <w:lang w:eastAsia="en-US"/>
        </w:rPr>
        <w:t>. AOODGEFID/9035 del 13/07/2015 e il “</w:t>
      </w:r>
      <w:r>
        <w:rPr>
          <w:bCs/>
          <w:i/>
          <w:iCs/>
          <w:sz w:val="20"/>
          <w:szCs w:val="20"/>
          <w:lang w:eastAsia="en-US"/>
        </w:rPr>
        <w:t>Manuale per la gestione informatizzata dei progetti</w:t>
      </w:r>
      <w:r>
        <w:rPr>
          <w:bCs/>
          <w:sz w:val="20"/>
          <w:szCs w:val="20"/>
          <w:lang w:eastAsia="en-US"/>
        </w:rPr>
        <w:t>”</w:t>
      </w:r>
      <w:r>
        <w:rPr>
          <w:sz w:val="20"/>
          <w:szCs w:val="20"/>
          <w:lang w:eastAsia="en-US"/>
        </w:rPr>
        <w:t xml:space="preserve">   pubblicate con  nota  </w:t>
      </w:r>
      <w:proofErr w:type="spellStart"/>
      <w:r>
        <w:rPr>
          <w:sz w:val="20"/>
          <w:szCs w:val="20"/>
          <w:lang w:eastAsia="en-US"/>
        </w:rPr>
        <w:t>prot</w:t>
      </w:r>
      <w:proofErr w:type="spellEnd"/>
      <w:r>
        <w:rPr>
          <w:sz w:val="20"/>
          <w:szCs w:val="20"/>
          <w:lang w:eastAsia="en-US"/>
        </w:rPr>
        <w:t xml:space="preserve">. </w:t>
      </w:r>
      <w:r>
        <w:rPr>
          <w:bCs/>
          <w:sz w:val="20"/>
          <w:szCs w:val="20"/>
          <w:lang w:eastAsia="en-US"/>
        </w:rPr>
        <w:t>n. AOODGEFID/2224 del 28/01/2016 indirizzata ai Dirigenti Generali degli Uffici Scolastici Regionali  e ai Dirigenti Scolastici delle Istituzioni Scolastiche dio ogni ordine e grado</w:t>
      </w:r>
      <w:r>
        <w:rPr>
          <w:sz w:val="20"/>
          <w:szCs w:val="20"/>
          <w:lang w:eastAsia="en-US"/>
        </w:rPr>
        <w:t xml:space="preserve"> dal</w:t>
      </w:r>
      <w:r>
        <w:rPr>
          <w:bCs/>
          <w:sz w:val="20"/>
          <w:szCs w:val="20"/>
          <w:lang w:eastAsia="en-US"/>
        </w:rPr>
        <w:t xml:space="preserve"> MIUR - Dipartimento per la programmazione e la gestione delle risorse umane, finanziarie e strumentali - Direzione generali per interventi in materia di edilizia scolastica, per la gestione dei fondi strutturali per l’istruzione e per l’innovazione digitale – Ufficio IV; </w:t>
      </w:r>
    </w:p>
    <w:p w:rsidR="00F30CF5" w:rsidRDefault="00F30CF5" w:rsidP="00F30CF5">
      <w:pPr>
        <w:widowControl w:val="0"/>
        <w:tabs>
          <w:tab w:val="left" w:pos="1648"/>
        </w:tabs>
        <w:ind w:left="1643" w:right="231" w:hanging="1412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VISTO  </w:t>
      </w:r>
      <w:r>
        <w:rPr>
          <w:sz w:val="20"/>
          <w:szCs w:val="20"/>
          <w:lang w:eastAsia="en-US"/>
        </w:rPr>
        <w:t xml:space="preserve">              il decreto del  Dirigente Scolastico </w:t>
      </w:r>
      <w:proofErr w:type="spellStart"/>
      <w:r>
        <w:rPr>
          <w:sz w:val="20"/>
          <w:szCs w:val="20"/>
          <w:lang w:eastAsia="en-US"/>
        </w:rPr>
        <w:t>prot</w:t>
      </w:r>
      <w:proofErr w:type="spellEnd"/>
      <w:r>
        <w:rPr>
          <w:sz w:val="20"/>
          <w:szCs w:val="20"/>
          <w:lang w:eastAsia="en-US"/>
        </w:rPr>
        <w:t>. n.1608 C/42-a  C/14-b del 03/02/2016 con il quale è stato imputata l’iscrizione  P.A. E.F. 2016   del Progetto “COMPLETAMENTO RETE NOVELLI”   -Codice identificativo  10.8.1.A2 FESRPON-CA-2015-30;</w:t>
      </w:r>
    </w:p>
    <w:p w:rsidR="00F30CF5" w:rsidRDefault="00F30CF5" w:rsidP="00F30CF5">
      <w:pPr>
        <w:widowControl w:val="0"/>
        <w:tabs>
          <w:tab w:val="left" w:pos="1643"/>
        </w:tabs>
        <w:ind w:left="1644" w:right="234" w:hanging="1412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VISTA</w:t>
      </w:r>
      <w:r>
        <w:rPr>
          <w:b/>
          <w:bCs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la   delibera  del Consiglio di Istituto della seduta del 12/02/2016 verbale n. 334 di   approvazione   del   Programma    </w:t>
      </w:r>
      <w:r>
        <w:rPr>
          <w:spacing w:val="16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Annuale  </w:t>
      </w:r>
      <w:r>
        <w:rPr>
          <w:spacing w:val="17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dell’esercizio finanziario 2016 .nel</w:t>
      </w:r>
      <w:r>
        <w:rPr>
          <w:spacing w:val="-7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quale</w:t>
      </w:r>
      <w:r>
        <w:rPr>
          <w:spacing w:val="-7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è</w:t>
      </w:r>
      <w:r>
        <w:rPr>
          <w:spacing w:val="-7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inserito</w:t>
      </w:r>
      <w:r>
        <w:rPr>
          <w:spacing w:val="-7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il</w:t>
      </w:r>
      <w:r>
        <w:rPr>
          <w:spacing w:val="-7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Progetto</w:t>
      </w:r>
      <w:r>
        <w:rPr>
          <w:spacing w:val="-7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autorizzato</w:t>
      </w:r>
      <w:r>
        <w:rPr>
          <w:spacing w:val="-7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e</w:t>
      </w:r>
      <w:r>
        <w:rPr>
          <w:spacing w:val="-12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finanziato;</w:t>
      </w:r>
    </w:p>
    <w:p w:rsidR="00F30CF5" w:rsidRDefault="00F30CF5" w:rsidP="00F30CF5">
      <w:pPr>
        <w:widowControl w:val="0"/>
        <w:ind w:left="851" w:right="234" w:hanging="851"/>
        <w:rPr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    VISTA                </w:t>
      </w:r>
      <w:r>
        <w:rPr>
          <w:bCs/>
          <w:sz w:val="20"/>
          <w:szCs w:val="20"/>
          <w:lang w:eastAsia="en-US"/>
        </w:rPr>
        <w:t xml:space="preserve">la necessità di trasformare  aree e ambienti didattici in aree e ambienti dotati di connessioni rete </w:t>
      </w:r>
    </w:p>
    <w:p w:rsidR="00F30CF5" w:rsidRDefault="00F30CF5" w:rsidP="00F30CF5">
      <w:pPr>
        <w:widowControl w:val="0"/>
        <w:ind w:left="851" w:right="234" w:hanging="851"/>
        <w:rPr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                               </w:t>
      </w:r>
      <w:r>
        <w:rPr>
          <w:bCs/>
          <w:sz w:val="20"/>
          <w:szCs w:val="20"/>
          <w:lang w:eastAsia="en-US"/>
        </w:rPr>
        <w:t xml:space="preserve">LAN/WLAN e potenziare la connettività senza fili in aree interne all’edificio scolastico per la </w:t>
      </w:r>
    </w:p>
    <w:p w:rsidR="00F30CF5" w:rsidRDefault="00F30CF5" w:rsidP="00F30CF5">
      <w:pPr>
        <w:widowControl w:val="0"/>
        <w:ind w:left="851" w:right="234" w:hanging="851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                       fruizione  di contenuti digitali permettendo a studenti  e docenti di fruire di risorse digitali nella</w:t>
      </w:r>
    </w:p>
    <w:p w:rsidR="00F30CF5" w:rsidRDefault="00F30CF5" w:rsidP="00F30CF5">
      <w:pPr>
        <w:widowControl w:val="0"/>
        <w:ind w:left="851" w:right="234" w:hanging="851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                       didattica in classe e per rispondere , quindi, alle esigenze  emerse dal passaggio da una versione </w:t>
      </w:r>
    </w:p>
    <w:p w:rsidR="00F30CF5" w:rsidRDefault="00F30CF5" w:rsidP="00F30CF5">
      <w:pPr>
        <w:widowControl w:val="0"/>
        <w:ind w:left="851" w:right="234" w:hanging="851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                      di digitalizzazione intesa come infrastrutturazione a una di </w:t>
      </w:r>
      <w:proofErr w:type="spellStart"/>
      <w:r>
        <w:rPr>
          <w:bCs/>
          <w:i/>
          <w:sz w:val="20"/>
          <w:szCs w:val="20"/>
          <w:lang w:eastAsia="en-US"/>
        </w:rPr>
        <w:t>Education</w:t>
      </w:r>
      <w:proofErr w:type="spellEnd"/>
      <w:r>
        <w:rPr>
          <w:bCs/>
          <w:i/>
          <w:sz w:val="20"/>
          <w:szCs w:val="20"/>
          <w:lang w:eastAsia="en-US"/>
        </w:rPr>
        <w:t xml:space="preserve"> in a </w:t>
      </w:r>
      <w:proofErr w:type="spellStart"/>
      <w:r>
        <w:rPr>
          <w:bCs/>
          <w:i/>
          <w:sz w:val="20"/>
          <w:szCs w:val="20"/>
          <w:lang w:eastAsia="en-US"/>
        </w:rPr>
        <w:t>digital</w:t>
      </w:r>
      <w:proofErr w:type="spellEnd"/>
      <w:r>
        <w:rPr>
          <w:bCs/>
          <w:i/>
          <w:sz w:val="20"/>
          <w:szCs w:val="20"/>
          <w:lang w:eastAsia="en-US"/>
        </w:rPr>
        <w:t xml:space="preserve"> era</w:t>
      </w:r>
      <w:r>
        <w:rPr>
          <w:bCs/>
          <w:sz w:val="20"/>
          <w:szCs w:val="20"/>
          <w:lang w:eastAsia="en-US"/>
        </w:rPr>
        <w:t xml:space="preserve">  così come </w:t>
      </w:r>
    </w:p>
    <w:p w:rsidR="00F30CF5" w:rsidRDefault="00F30CF5" w:rsidP="00F30CF5">
      <w:pPr>
        <w:widowControl w:val="0"/>
        <w:ind w:left="851" w:right="234" w:hanging="851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                       previsto dal DDL c.d. “Buona Scuola”;</w:t>
      </w:r>
    </w:p>
    <w:p w:rsidR="00F30CF5" w:rsidRDefault="00F30CF5" w:rsidP="00F30CF5">
      <w:pPr>
        <w:widowControl w:val="0"/>
        <w:ind w:right="234"/>
        <w:rPr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  CONSIDERATO  </w:t>
      </w:r>
      <w:r>
        <w:rPr>
          <w:bCs/>
          <w:sz w:val="20"/>
          <w:szCs w:val="20"/>
          <w:lang w:eastAsia="en-US"/>
        </w:rPr>
        <w:t xml:space="preserve">che ai fini di un  adeguato utilizzo delle forniture  e dei servizi è necessario l’addestramento </w:t>
      </w:r>
    </w:p>
    <w:p w:rsidR="00F30CF5" w:rsidRDefault="00F30CF5" w:rsidP="00F30CF5">
      <w:pPr>
        <w:widowControl w:val="0"/>
        <w:ind w:right="234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                      all’uso delle </w:t>
      </w:r>
      <w:proofErr w:type="spellStart"/>
      <w:r>
        <w:rPr>
          <w:bCs/>
          <w:sz w:val="20"/>
          <w:szCs w:val="20"/>
          <w:lang w:eastAsia="en-US"/>
        </w:rPr>
        <w:t>attezzature</w:t>
      </w:r>
      <w:proofErr w:type="spellEnd"/>
      <w:r>
        <w:rPr>
          <w:bCs/>
          <w:sz w:val="20"/>
          <w:szCs w:val="20"/>
          <w:lang w:eastAsia="en-US"/>
        </w:rPr>
        <w:t xml:space="preserve"> , all’utilizzo delle nuove tecnologie  e dei relativi software applicativi e </w:t>
      </w:r>
    </w:p>
    <w:p w:rsidR="00F30CF5" w:rsidRDefault="00F30CF5" w:rsidP="00F30CF5">
      <w:pPr>
        <w:widowControl w:val="0"/>
        <w:ind w:right="234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                     didattici e  all’uso corretto di architetture dirette di laboratori multimediali e informatici dal punto </w:t>
      </w:r>
    </w:p>
    <w:p w:rsidR="00F30CF5" w:rsidRDefault="00F30CF5" w:rsidP="00F30CF5">
      <w:pPr>
        <w:widowControl w:val="0"/>
        <w:ind w:right="234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                      di vista del loro uso quotidiano;</w:t>
      </w:r>
    </w:p>
    <w:p w:rsidR="00F30CF5" w:rsidRDefault="00F30CF5" w:rsidP="00F30CF5">
      <w:pPr>
        <w:widowControl w:val="0"/>
        <w:tabs>
          <w:tab w:val="left" w:pos="4988"/>
          <w:tab w:val="left" w:pos="9898"/>
        </w:tabs>
        <w:ind w:left="851" w:right="186" w:hanging="851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  RILEVATA         </w:t>
      </w:r>
      <w:r>
        <w:rPr>
          <w:sz w:val="20"/>
          <w:szCs w:val="20"/>
          <w:lang w:eastAsia="en-US"/>
        </w:rPr>
        <w:t xml:space="preserve">la necessità  di  impiegare  </w:t>
      </w:r>
      <w:r>
        <w:rPr>
          <w:spacing w:val="-3"/>
          <w:sz w:val="20"/>
          <w:szCs w:val="20"/>
          <w:lang w:eastAsia="en-US"/>
        </w:rPr>
        <w:t>n. 1</w:t>
      </w:r>
      <w:r>
        <w:rPr>
          <w:spacing w:val="49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esperto   interno o esterno  a  svolgere </w:t>
      </w:r>
      <w:r>
        <w:rPr>
          <w:spacing w:val="2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attività </w:t>
      </w:r>
      <w:r>
        <w:rPr>
          <w:spacing w:val="24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di addestramento </w:t>
      </w:r>
    </w:p>
    <w:p w:rsidR="00F30CF5" w:rsidRDefault="00F30CF5" w:rsidP="00F30CF5">
      <w:pPr>
        <w:widowControl w:val="0"/>
        <w:tabs>
          <w:tab w:val="left" w:pos="4988"/>
          <w:tab w:val="left" w:pos="9898"/>
        </w:tabs>
        <w:ind w:left="851" w:right="186" w:hanging="851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                               </w:t>
      </w:r>
      <w:r>
        <w:rPr>
          <w:sz w:val="20"/>
          <w:szCs w:val="20"/>
          <w:lang w:eastAsia="en-US"/>
        </w:rPr>
        <w:t>all’utilizzo delle attrezzature inerenti  la realizzazione del</w:t>
      </w:r>
      <w:r>
        <w:rPr>
          <w:spacing w:val="52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progetto in intestazione;</w:t>
      </w:r>
    </w:p>
    <w:p w:rsidR="00F30CF5" w:rsidRDefault="00F30CF5" w:rsidP="00F30CF5">
      <w:pPr>
        <w:shd w:val="clear" w:color="auto" w:fill="FFFFFF"/>
        <w:rPr>
          <w:sz w:val="20"/>
          <w:szCs w:val="20"/>
        </w:rPr>
      </w:pPr>
      <w:r>
        <w:rPr>
          <w:b/>
          <w:bCs/>
          <w:sz w:val="20"/>
          <w:szCs w:val="20"/>
          <w:lang w:eastAsia="en-US"/>
        </w:rPr>
        <w:t xml:space="preserve">   VISTO</w:t>
      </w:r>
      <w:r>
        <w:rPr>
          <w:b/>
          <w:bCs/>
          <w:sz w:val="20"/>
          <w:szCs w:val="20"/>
          <w:lang w:eastAsia="en-US"/>
        </w:rPr>
        <w:tab/>
        <w:t xml:space="preserve">    </w:t>
      </w:r>
      <w:r>
        <w:rPr>
          <w:bCs/>
          <w:sz w:val="20"/>
          <w:szCs w:val="20"/>
          <w:lang w:eastAsia="en-US"/>
        </w:rPr>
        <w:t xml:space="preserve">il  </w:t>
      </w:r>
      <w:r w:rsidRPr="003D5A9F">
        <w:rPr>
          <w:rFonts w:eastAsia="Calibri"/>
          <w:bCs/>
          <w:sz w:val="20"/>
          <w:szCs w:val="20"/>
          <w:lang w:eastAsia="en-US"/>
        </w:rPr>
        <w:t xml:space="preserve">Bando per la selezione di n.1 esperto  formatore pubblicato in data   05/07/2016 </w:t>
      </w:r>
      <w:r>
        <w:rPr>
          <w:sz w:val="20"/>
          <w:szCs w:val="20"/>
        </w:rPr>
        <w:t xml:space="preserve">Prot.n.° </w:t>
      </w:r>
    </w:p>
    <w:p w:rsidR="00F30CF5" w:rsidRPr="003D5A9F" w:rsidRDefault="00F30CF5" w:rsidP="00F30CF5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8395/05-06   e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albo n.119 del 05/07/2016;</w:t>
      </w:r>
    </w:p>
    <w:p w:rsidR="00F30CF5" w:rsidRDefault="00F30CF5" w:rsidP="00F30CF5">
      <w:pPr>
        <w:shd w:val="clear" w:color="auto" w:fill="FFFFFF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>
        <w:rPr>
          <w:b/>
          <w:sz w:val="20"/>
          <w:szCs w:val="20"/>
          <w:lang w:eastAsia="en-US"/>
        </w:rPr>
        <w:t xml:space="preserve"> VISTO</w:t>
      </w:r>
      <w:r>
        <w:rPr>
          <w:sz w:val="20"/>
          <w:szCs w:val="20"/>
          <w:lang w:eastAsia="en-US"/>
        </w:rPr>
        <w:t xml:space="preserve">                 il verbale della Commissione esaminatrice delle istanze prodotte dai concorrenti a ricoprire </w:t>
      </w:r>
    </w:p>
    <w:p w:rsidR="00F30CF5" w:rsidRDefault="00F30CF5" w:rsidP="00F30CF5">
      <w:pPr>
        <w:shd w:val="clear" w:color="auto" w:fill="FFFFFF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l’incarico di esperto formatore pervenute presso l’ufficio protocollo  dell’Istituzione </w:t>
      </w:r>
    </w:p>
    <w:p w:rsidR="00F30CF5" w:rsidRDefault="00F30CF5" w:rsidP="00F30CF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                      Scolastica  entro il giorno giovedì 14 luglio 2016</w:t>
      </w:r>
      <w:r w:rsidRPr="003D5A9F"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così come stabilito nel bando di  selezione e </w:t>
      </w:r>
    </w:p>
    <w:p w:rsidR="00F30CF5" w:rsidRDefault="00F30CF5" w:rsidP="00F30CF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reclutamento </w:t>
      </w:r>
      <w:r w:rsidRPr="003D5A9F"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Prot.n.° 8395/05-06   e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albo n.119 del 05/07/2016;</w:t>
      </w:r>
    </w:p>
    <w:p w:rsidR="003D5A9F" w:rsidRDefault="003D5A9F" w:rsidP="003D5A9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D5A9F">
        <w:rPr>
          <w:b/>
          <w:sz w:val="20"/>
          <w:szCs w:val="20"/>
        </w:rPr>
        <w:t xml:space="preserve">VISTA </w:t>
      </w:r>
      <w:r>
        <w:rPr>
          <w:b/>
          <w:sz w:val="20"/>
          <w:szCs w:val="20"/>
        </w:rPr>
        <w:t xml:space="preserve">             </w:t>
      </w:r>
      <w:r>
        <w:rPr>
          <w:sz w:val="20"/>
          <w:szCs w:val="20"/>
        </w:rPr>
        <w:t>la graduatoria provvisoria</w:t>
      </w:r>
      <w:r w:rsidRPr="003D5A9F">
        <w:rPr>
          <w:b/>
          <w:bCs/>
        </w:rPr>
        <w:t xml:space="preserve"> </w:t>
      </w:r>
      <w:r w:rsidRPr="003D5A9F">
        <w:rPr>
          <w:bCs/>
          <w:sz w:val="20"/>
          <w:szCs w:val="20"/>
        </w:rPr>
        <w:t xml:space="preserve">per il reclutamento di  </w:t>
      </w:r>
      <w:r w:rsidRPr="003D5A9F">
        <w:rPr>
          <w:bCs/>
          <w:sz w:val="20"/>
          <w:szCs w:val="20"/>
          <w:u w:val="single"/>
        </w:rPr>
        <w:t>N° 1</w:t>
      </w:r>
      <w:r w:rsidRPr="003D5A9F">
        <w:rPr>
          <w:bCs/>
          <w:sz w:val="20"/>
          <w:szCs w:val="20"/>
        </w:rPr>
        <w:t xml:space="preserve">  ESPERTO  </w:t>
      </w:r>
      <w:r w:rsidRPr="003D5A9F">
        <w:rPr>
          <w:bCs/>
          <w:sz w:val="20"/>
          <w:szCs w:val="20"/>
          <w:u w:val="single"/>
        </w:rPr>
        <w:t>FORMATORE</w:t>
      </w:r>
      <w:r w:rsidRPr="003D5A9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per la  realizzazione </w:t>
      </w:r>
    </w:p>
    <w:p w:rsidR="003D5A9F" w:rsidRDefault="003D5A9F" w:rsidP="003D5A9F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  <w:r w:rsidRPr="003D5A9F">
        <w:rPr>
          <w:bCs/>
          <w:sz w:val="20"/>
          <w:szCs w:val="20"/>
        </w:rPr>
        <w:t xml:space="preserve">del Progetto PON  FESR </w:t>
      </w:r>
      <w:r w:rsidRPr="003D5A9F">
        <w:rPr>
          <w:bCs/>
          <w:color w:val="000000"/>
          <w:sz w:val="20"/>
          <w:szCs w:val="20"/>
        </w:rPr>
        <w:t>10.8.1.A2-FESRPON-CA-2015-30</w:t>
      </w:r>
      <w:r>
        <w:rPr>
          <w:bCs/>
          <w:color w:val="000000"/>
          <w:sz w:val="20"/>
          <w:szCs w:val="20"/>
        </w:rPr>
        <w:t xml:space="preserve"> pubblicata in data 15/07/2016 con </w:t>
      </w:r>
      <w:proofErr w:type="spellStart"/>
      <w:r>
        <w:rPr>
          <w:bCs/>
          <w:color w:val="000000"/>
          <w:sz w:val="20"/>
          <w:szCs w:val="20"/>
        </w:rPr>
        <w:t>prot</w:t>
      </w:r>
      <w:proofErr w:type="spellEnd"/>
      <w:r>
        <w:rPr>
          <w:bCs/>
          <w:color w:val="000000"/>
          <w:sz w:val="20"/>
          <w:szCs w:val="20"/>
        </w:rPr>
        <w:t xml:space="preserve">. </w:t>
      </w:r>
    </w:p>
    <w:p w:rsidR="003D5A9F" w:rsidRDefault="003D5A9F" w:rsidP="003D5A9F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</w:t>
      </w:r>
      <w:r w:rsidRPr="003D5A9F">
        <w:rPr>
          <w:bCs/>
          <w:color w:val="000000"/>
          <w:sz w:val="20"/>
          <w:szCs w:val="20"/>
        </w:rPr>
        <w:t xml:space="preserve">n. </w:t>
      </w:r>
      <w:r w:rsidRPr="003D5A9F">
        <w:rPr>
          <w:sz w:val="20"/>
          <w:szCs w:val="20"/>
        </w:rPr>
        <w:t xml:space="preserve">8814  04-06  e </w:t>
      </w:r>
      <w:proofErr w:type="spellStart"/>
      <w:r w:rsidRPr="003D5A9F">
        <w:rPr>
          <w:sz w:val="20"/>
          <w:szCs w:val="20"/>
        </w:rPr>
        <w:t>Prot</w:t>
      </w:r>
      <w:proofErr w:type="spellEnd"/>
      <w:r w:rsidRPr="003D5A9F">
        <w:rPr>
          <w:sz w:val="20"/>
          <w:szCs w:val="20"/>
        </w:rPr>
        <w:t>. Albo n. 135 del 15/07/2016</w:t>
      </w:r>
      <w:r>
        <w:rPr>
          <w:sz w:val="20"/>
          <w:szCs w:val="20"/>
        </w:rPr>
        <w:t>;</w:t>
      </w:r>
    </w:p>
    <w:p w:rsidR="003D5A9F" w:rsidRDefault="003D5A9F" w:rsidP="003D5A9F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  <w:r w:rsidRPr="003D5A9F">
        <w:rPr>
          <w:b/>
          <w:sz w:val="20"/>
          <w:szCs w:val="20"/>
        </w:rPr>
        <w:t xml:space="preserve">VISTO </w:t>
      </w:r>
      <w:r>
        <w:rPr>
          <w:sz w:val="20"/>
          <w:szCs w:val="20"/>
        </w:rPr>
        <w:t xml:space="preserve">            che nessun reclamo è pervenuto avverso la predetta graduatoria provvisoria</w:t>
      </w:r>
      <w:r w:rsidRPr="003D5A9F">
        <w:rPr>
          <w:sz w:val="20"/>
          <w:szCs w:val="20"/>
        </w:rPr>
        <w:t xml:space="preserve">   </w:t>
      </w:r>
      <w:r w:rsidRPr="003D5A9F">
        <w:rPr>
          <w:bCs/>
          <w:sz w:val="20"/>
          <w:szCs w:val="20"/>
        </w:rPr>
        <w:t xml:space="preserve">per il reclutamento di  </w:t>
      </w:r>
      <w:r w:rsidRPr="003D5A9F">
        <w:rPr>
          <w:bCs/>
          <w:sz w:val="20"/>
          <w:szCs w:val="20"/>
          <w:u w:val="single"/>
        </w:rPr>
        <w:t xml:space="preserve">N° </w:t>
      </w:r>
    </w:p>
    <w:p w:rsidR="003D5A9F" w:rsidRPr="003D5A9F" w:rsidRDefault="003D5A9F" w:rsidP="003D5A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3D5A9F">
        <w:rPr>
          <w:bCs/>
          <w:sz w:val="20"/>
          <w:szCs w:val="20"/>
        </w:rPr>
        <w:t xml:space="preserve">ESPERTO  </w:t>
      </w:r>
      <w:r w:rsidRPr="003D5A9F">
        <w:rPr>
          <w:bCs/>
          <w:sz w:val="20"/>
          <w:szCs w:val="20"/>
          <w:u w:val="single"/>
        </w:rPr>
        <w:t>FORMATORE</w:t>
      </w:r>
      <w:r w:rsidRPr="003D5A9F">
        <w:rPr>
          <w:bCs/>
          <w:sz w:val="20"/>
          <w:szCs w:val="20"/>
        </w:rPr>
        <w:t xml:space="preserve">  per la  realizzazione del Progetto PON  FESR </w:t>
      </w:r>
      <w:r w:rsidRPr="003D5A9F">
        <w:rPr>
          <w:bCs/>
          <w:color w:val="000000"/>
          <w:sz w:val="20"/>
          <w:szCs w:val="20"/>
        </w:rPr>
        <w:t>10.8.1.A2-FESRPON-</w:t>
      </w:r>
    </w:p>
    <w:p w:rsidR="003D5A9F" w:rsidRDefault="003D5A9F" w:rsidP="003D5A9F">
      <w:pPr>
        <w:autoSpaceDE w:val="0"/>
        <w:autoSpaceDN w:val="0"/>
        <w:adjustRightInd w:val="0"/>
        <w:ind w:left="1335"/>
        <w:rPr>
          <w:sz w:val="20"/>
          <w:szCs w:val="20"/>
        </w:rPr>
      </w:pPr>
      <w:r w:rsidRPr="003D5A9F">
        <w:rPr>
          <w:bCs/>
          <w:color w:val="000000"/>
          <w:sz w:val="20"/>
          <w:szCs w:val="20"/>
        </w:rPr>
        <w:t xml:space="preserve">CA-2015-30 pubblicata in data 15/07/2016 con </w:t>
      </w:r>
      <w:proofErr w:type="spellStart"/>
      <w:r w:rsidRPr="003D5A9F">
        <w:rPr>
          <w:bCs/>
          <w:color w:val="000000"/>
          <w:sz w:val="20"/>
          <w:szCs w:val="20"/>
        </w:rPr>
        <w:t>prot</w:t>
      </w:r>
      <w:proofErr w:type="spellEnd"/>
      <w:r w:rsidRPr="003D5A9F">
        <w:rPr>
          <w:bCs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 xml:space="preserve"> </w:t>
      </w:r>
      <w:r w:rsidRPr="003D5A9F">
        <w:rPr>
          <w:bCs/>
          <w:color w:val="000000"/>
          <w:sz w:val="20"/>
          <w:szCs w:val="20"/>
        </w:rPr>
        <w:t xml:space="preserve">n. </w:t>
      </w:r>
      <w:r w:rsidRPr="003D5A9F">
        <w:rPr>
          <w:sz w:val="20"/>
          <w:szCs w:val="20"/>
        </w:rPr>
        <w:t xml:space="preserve">8814  04-06  e </w:t>
      </w:r>
      <w:proofErr w:type="spellStart"/>
      <w:r w:rsidRPr="003D5A9F">
        <w:rPr>
          <w:sz w:val="20"/>
          <w:szCs w:val="20"/>
        </w:rPr>
        <w:t>Prot</w:t>
      </w:r>
      <w:proofErr w:type="spellEnd"/>
      <w:r w:rsidRPr="003D5A9F">
        <w:rPr>
          <w:sz w:val="20"/>
          <w:szCs w:val="20"/>
        </w:rPr>
        <w:t xml:space="preserve">. Albo n. </w:t>
      </w:r>
      <w:r>
        <w:rPr>
          <w:sz w:val="20"/>
          <w:szCs w:val="20"/>
        </w:rPr>
        <w:t xml:space="preserve">135 del </w:t>
      </w:r>
    </w:p>
    <w:p w:rsidR="003D5A9F" w:rsidRPr="003D5A9F" w:rsidRDefault="003D5A9F" w:rsidP="003D5A9F">
      <w:pPr>
        <w:autoSpaceDE w:val="0"/>
        <w:autoSpaceDN w:val="0"/>
        <w:adjustRightInd w:val="0"/>
        <w:ind w:left="1335"/>
        <w:rPr>
          <w:bCs/>
          <w:sz w:val="20"/>
          <w:szCs w:val="20"/>
        </w:rPr>
      </w:pPr>
      <w:r w:rsidRPr="003D5A9F">
        <w:rPr>
          <w:sz w:val="20"/>
          <w:szCs w:val="20"/>
        </w:rPr>
        <w:t>15/07/2016</w:t>
      </w:r>
      <w:r>
        <w:rPr>
          <w:sz w:val="20"/>
          <w:szCs w:val="20"/>
        </w:rPr>
        <w:t>;</w:t>
      </w:r>
    </w:p>
    <w:p w:rsidR="003D5A9F" w:rsidRPr="003D5A9F" w:rsidRDefault="003D5A9F" w:rsidP="003D5A9F">
      <w:pPr>
        <w:autoSpaceDE w:val="0"/>
        <w:autoSpaceDN w:val="0"/>
        <w:adjustRightInd w:val="0"/>
        <w:rPr>
          <w:bCs/>
          <w:sz w:val="20"/>
          <w:szCs w:val="20"/>
        </w:rPr>
      </w:pPr>
      <w:r w:rsidRPr="003D5A9F">
        <w:rPr>
          <w:sz w:val="20"/>
          <w:szCs w:val="20"/>
        </w:rPr>
        <w:t xml:space="preserve">                                                     </w:t>
      </w:r>
    </w:p>
    <w:p w:rsidR="00F30CF5" w:rsidRDefault="00F30CF5" w:rsidP="00F30CF5">
      <w:pPr>
        <w:shd w:val="clear" w:color="auto" w:fill="FFFFFF"/>
        <w:rPr>
          <w:sz w:val="20"/>
          <w:szCs w:val="20"/>
          <w:lang w:eastAsia="en-US"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Dispone</w:t>
      </w: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la pubblicazion</w:t>
      </w:r>
      <w:r w:rsidR="003D5A9F">
        <w:rPr>
          <w:bCs/>
        </w:rPr>
        <w:t>e  della graduatoria definitiva</w:t>
      </w:r>
      <w:r>
        <w:rPr>
          <w:bCs/>
        </w:rPr>
        <w:t xml:space="preserve">, all’Albo della Scuola e sul sito web dell’Istituto </w:t>
      </w:r>
      <w:hyperlink r:id="rId13" w:history="1">
        <w:r>
          <w:rPr>
            <w:rStyle w:val="Collegamentoipertestuale"/>
            <w:bCs/>
          </w:rPr>
          <w:t>www.istitutogbnovelli.it</w:t>
        </w:r>
      </w:hyperlink>
      <w:r>
        <w:t xml:space="preserve">, </w:t>
      </w:r>
      <w:r>
        <w:rPr>
          <w:bCs/>
        </w:rPr>
        <w:t xml:space="preserve"> </w:t>
      </w: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</w:rPr>
        <w:t xml:space="preserve">per il reclutamento di  </w:t>
      </w:r>
      <w:r>
        <w:rPr>
          <w:b/>
          <w:bCs/>
          <w:u w:val="single"/>
        </w:rPr>
        <w:t>N° 1</w:t>
      </w:r>
      <w:r>
        <w:rPr>
          <w:b/>
          <w:bCs/>
        </w:rPr>
        <w:t xml:space="preserve">  ESPERTO  </w:t>
      </w:r>
      <w:r>
        <w:rPr>
          <w:b/>
          <w:bCs/>
          <w:u w:val="single"/>
        </w:rPr>
        <w:t>FORMATORE</w:t>
      </w:r>
      <w:r>
        <w:rPr>
          <w:b/>
          <w:bCs/>
        </w:rPr>
        <w:t xml:space="preserve"> </w:t>
      </w:r>
      <w:r>
        <w:rPr>
          <w:bCs/>
        </w:rPr>
        <w:t xml:space="preserve"> per la  realizzazione del Progetto </w:t>
      </w:r>
      <w:r>
        <w:rPr>
          <w:b/>
          <w:bCs/>
        </w:rPr>
        <w:t xml:space="preserve">PON  FESR :   </w:t>
      </w:r>
      <w:r>
        <w:rPr>
          <w:b/>
          <w:bCs/>
          <w:color w:val="000000"/>
          <w:sz w:val="28"/>
          <w:szCs w:val="28"/>
        </w:rPr>
        <w:t>10.8.1.A2-FESRPON-CA-2015-30</w:t>
      </w: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rPr>
          <w:b/>
          <w:bCs/>
        </w:rPr>
        <w:sectPr w:rsidR="00F30CF5">
          <w:pgSz w:w="11906" w:h="16838"/>
          <w:pgMar w:top="284" w:right="1134" w:bottom="284" w:left="1134" w:header="709" w:footer="709" w:gutter="0"/>
          <w:cols w:space="720"/>
        </w:sect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548"/>
        <w:tblW w:w="1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7"/>
        <w:gridCol w:w="705"/>
        <w:gridCol w:w="568"/>
        <w:gridCol w:w="851"/>
        <w:gridCol w:w="567"/>
        <w:gridCol w:w="906"/>
        <w:gridCol w:w="708"/>
        <w:gridCol w:w="709"/>
        <w:gridCol w:w="851"/>
        <w:gridCol w:w="425"/>
        <w:gridCol w:w="425"/>
        <w:gridCol w:w="447"/>
        <w:gridCol w:w="1061"/>
      </w:tblGrid>
      <w:tr w:rsidR="00F30CF5" w:rsidTr="00F30CF5">
        <w:trPr>
          <w:cantSplit/>
          <w:trHeight w:val="481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5" w:rsidRDefault="00F30C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Titoli accademici</w:t>
            </w:r>
          </w:p>
          <w:p w:rsidR="00F30CF5" w:rsidRDefault="00F30CF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Laurea vecchio ordinamento e/o laurea magistrale in informatica e/o ingegneria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ind w:left="113" w:right="615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Master universitario di durata annuale con esame finale coerente con la professionalità richiesta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ind w:left="113" w:right="615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Corso di specializzazione, corso di perfezionamento  post-laurea di durata annuale coerente con  la professionalità richiesta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ind w:left="113" w:right="615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Partecipazione a corsi di formazione attinenti alla figura richiesta, in qualità di discente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ind w:left="113" w:right="615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Collaborazioni con Istituzioni scolastiche in qualità di esperto progettista   e/o di collaudatore e/o di coordinatore  di lavori per la realizzazione di laboratori di Istituto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Esperienze nell’ambito della formazione in qualità di formatore,  in progetti sulle nuove tecnologie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Collaborazioni  nell’ambito tecnico informatico con istituti pubblici e/o università;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Esperienze lavorative non valutate nei punti precedenti  con istituzioni scolastiche  relativamente all’area di intervento e al  settore di pertinenza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Conoscenza certificata dell'uso delle TIC (AICA o EI PASS)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Iscrizione all’albo regionale  PNSD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Formatore   nazionale   INDIRE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CF5" w:rsidRDefault="00F30CF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</w:tr>
      <w:tr w:rsidR="00F30CF5" w:rsidTr="00F30CF5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VOZZA GIUSEPPE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F30CF5" w:rsidTr="00F30CF5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CALABRETTA MILENA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5" w:rsidRDefault="00F30CF5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</w:tbl>
    <w:p w:rsidR="00F30CF5" w:rsidRDefault="00F30CF5" w:rsidP="00F30CF5">
      <w:pPr>
        <w:autoSpaceDE w:val="0"/>
        <w:autoSpaceDN w:val="0"/>
        <w:adjustRightInd w:val="0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center"/>
        <w:rPr>
          <w:b/>
          <w:bCs/>
        </w:rPr>
      </w:pPr>
    </w:p>
    <w:p w:rsidR="00F30CF5" w:rsidRDefault="00F30CF5" w:rsidP="00F30CF5">
      <w:pPr>
        <w:autoSpaceDE w:val="0"/>
        <w:autoSpaceDN w:val="0"/>
        <w:adjustRightInd w:val="0"/>
        <w:jc w:val="both"/>
      </w:pPr>
      <w:r>
        <w:t xml:space="preserve">       </w:t>
      </w:r>
    </w:p>
    <w:p w:rsidR="00F30CF5" w:rsidRDefault="00F30CF5" w:rsidP="00F30CF5">
      <w:pPr>
        <w:autoSpaceDE w:val="0"/>
        <w:autoSpaceDN w:val="0"/>
        <w:adjustRightInd w:val="0"/>
        <w:jc w:val="both"/>
      </w:pPr>
    </w:p>
    <w:p w:rsidR="00F30CF5" w:rsidRDefault="00F30CF5" w:rsidP="00F30CF5">
      <w:r>
        <w:t xml:space="preserve">      </w:t>
      </w:r>
      <w:r w:rsidR="003D5A9F">
        <w:t xml:space="preserve">          Marcianise, 25</w:t>
      </w:r>
      <w:r>
        <w:t>/07/2016                                                                                                                Il Dirigente Scolastico</w:t>
      </w:r>
    </w:p>
    <w:p w:rsidR="00F30CF5" w:rsidRDefault="00F30CF5" w:rsidP="00F30CF5">
      <w:r>
        <w:t xml:space="preserve">                                                                                                                                                             F.to   Prof.ssa Emma Marchitto</w:t>
      </w:r>
    </w:p>
    <w:p w:rsidR="00F30CF5" w:rsidRPr="00F30CF5" w:rsidRDefault="00F30CF5" w:rsidP="00F30CF5">
      <w:pPr>
        <w:jc w:val="center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</w:t>
      </w:r>
      <w:r w:rsidRPr="00F30CF5">
        <w:rPr>
          <w:sz w:val="18"/>
          <w:szCs w:val="18"/>
        </w:rPr>
        <w:t>Firma autografa sostituita a mezzo stampa ai sensi</w:t>
      </w:r>
    </w:p>
    <w:p w:rsidR="00F30CF5" w:rsidRDefault="00F30CF5" w:rsidP="00F9779C">
      <w:pPr>
        <w:jc w:val="center"/>
        <w:rPr>
          <w:sz w:val="18"/>
          <w:szCs w:val="18"/>
        </w:rPr>
      </w:pPr>
      <w:r w:rsidRPr="00F30C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F30CF5">
        <w:rPr>
          <w:sz w:val="18"/>
          <w:szCs w:val="18"/>
        </w:rPr>
        <w:t xml:space="preserve"> dell’articolo 3, comma 2, del </w:t>
      </w:r>
      <w:proofErr w:type="spellStart"/>
      <w:r w:rsidRPr="00F30CF5">
        <w:rPr>
          <w:sz w:val="18"/>
          <w:szCs w:val="18"/>
        </w:rPr>
        <w:t>D.lgs</w:t>
      </w:r>
      <w:proofErr w:type="spellEnd"/>
      <w:r w:rsidRPr="00F30CF5">
        <w:rPr>
          <w:sz w:val="18"/>
          <w:szCs w:val="18"/>
        </w:rPr>
        <w:t xml:space="preserve"> n. 39 del 199</w:t>
      </w:r>
    </w:p>
    <w:p w:rsidR="003D5A9F" w:rsidRPr="00F30CF5" w:rsidRDefault="003D5A9F" w:rsidP="003D5A9F">
      <w:pPr>
        <w:rPr>
          <w:sz w:val="18"/>
          <w:szCs w:val="18"/>
        </w:rPr>
        <w:sectPr w:rsidR="003D5A9F" w:rsidRPr="00F30CF5">
          <w:pgSz w:w="16838" w:h="11906" w:orient="landscape"/>
          <w:pgMar w:top="1134" w:right="284" w:bottom="1134" w:left="284" w:header="709" w:footer="709" w:gutter="0"/>
          <w:cols w:space="720"/>
        </w:sectPr>
      </w:pPr>
    </w:p>
    <w:p w:rsidR="003A23B4" w:rsidRDefault="003A23B4" w:rsidP="003D5A9F"/>
    <w:sectPr w:rsidR="003A23B4" w:rsidSect="00C20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4816"/>
    <w:multiLevelType w:val="hybridMultilevel"/>
    <w:tmpl w:val="CFAC764A"/>
    <w:lvl w:ilvl="0" w:tplc="B804EFBE">
      <w:start w:val="1"/>
      <w:numFmt w:val="decimal"/>
      <w:lvlText w:val="%1"/>
      <w:lvlJc w:val="left"/>
      <w:pPr>
        <w:ind w:left="169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15" w:hanging="360"/>
      </w:pPr>
    </w:lvl>
    <w:lvl w:ilvl="2" w:tplc="0410001B" w:tentative="1">
      <w:start w:val="1"/>
      <w:numFmt w:val="lowerRoman"/>
      <w:lvlText w:val="%3."/>
      <w:lvlJc w:val="right"/>
      <w:pPr>
        <w:ind w:left="3135" w:hanging="180"/>
      </w:pPr>
    </w:lvl>
    <w:lvl w:ilvl="3" w:tplc="0410000F" w:tentative="1">
      <w:start w:val="1"/>
      <w:numFmt w:val="decimal"/>
      <w:lvlText w:val="%4."/>
      <w:lvlJc w:val="left"/>
      <w:pPr>
        <w:ind w:left="3855" w:hanging="360"/>
      </w:pPr>
    </w:lvl>
    <w:lvl w:ilvl="4" w:tplc="04100019" w:tentative="1">
      <w:start w:val="1"/>
      <w:numFmt w:val="lowerLetter"/>
      <w:lvlText w:val="%5."/>
      <w:lvlJc w:val="left"/>
      <w:pPr>
        <w:ind w:left="4575" w:hanging="360"/>
      </w:pPr>
    </w:lvl>
    <w:lvl w:ilvl="5" w:tplc="0410001B" w:tentative="1">
      <w:start w:val="1"/>
      <w:numFmt w:val="lowerRoman"/>
      <w:lvlText w:val="%6."/>
      <w:lvlJc w:val="right"/>
      <w:pPr>
        <w:ind w:left="5295" w:hanging="180"/>
      </w:pPr>
    </w:lvl>
    <w:lvl w:ilvl="6" w:tplc="0410000F" w:tentative="1">
      <w:start w:val="1"/>
      <w:numFmt w:val="decimal"/>
      <w:lvlText w:val="%7."/>
      <w:lvlJc w:val="left"/>
      <w:pPr>
        <w:ind w:left="6015" w:hanging="360"/>
      </w:pPr>
    </w:lvl>
    <w:lvl w:ilvl="7" w:tplc="04100019" w:tentative="1">
      <w:start w:val="1"/>
      <w:numFmt w:val="lowerLetter"/>
      <w:lvlText w:val="%8."/>
      <w:lvlJc w:val="left"/>
      <w:pPr>
        <w:ind w:left="6735" w:hanging="360"/>
      </w:pPr>
    </w:lvl>
    <w:lvl w:ilvl="8" w:tplc="0410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0E341B"/>
    <w:rsid w:val="000E341B"/>
    <w:rsid w:val="003A23B4"/>
    <w:rsid w:val="003D5A9F"/>
    <w:rsid w:val="00763984"/>
    <w:rsid w:val="00781B7D"/>
    <w:rsid w:val="00C20E25"/>
    <w:rsid w:val="00EC26DA"/>
    <w:rsid w:val="00F30CF5"/>
    <w:rsid w:val="00F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30C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C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CF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D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istitutogbnovel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itutonovelli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2</cp:revision>
  <cp:lastPrinted>2016-07-24T15:34:00Z</cp:lastPrinted>
  <dcterms:created xsi:type="dcterms:W3CDTF">2016-07-25T11:03:00Z</dcterms:created>
  <dcterms:modified xsi:type="dcterms:W3CDTF">2016-07-25T11:03:00Z</dcterms:modified>
</cp:coreProperties>
</file>